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2C7C" w14:textId="77777777" w:rsidR="000D4623" w:rsidRDefault="000D4623" w:rsidP="000D4623">
      <w:pPr>
        <w:pStyle w:val="S01tekst"/>
        <w:spacing w:line="240" w:lineRule="auto"/>
        <w:jc w:val="both"/>
      </w:pPr>
      <w:r>
        <w:t xml:space="preserve">U kunt dit formulier e-mailen naar: </w:t>
      </w:r>
      <w:hyperlink r:id="rId8" w:history="1">
        <w:r w:rsidRPr="003F6C30">
          <w:rPr>
            <w:rStyle w:val="Hyperlink"/>
            <w:rFonts w:asciiTheme="majorHAnsi" w:hAnsiTheme="majorHAnsi" w:cstheme="majorHAnsi"/>
          </w:rPr>
          <w:t>transferpuntdenhaag@basaltrevalidatie.nl</w:t>
        </w:r>
      </w:hyperlink>
    </w:p>
    <w:p w14:paraId="6ADB5E2B" w14:textId="77777777" w:rsidR="00D34EBF" w:rsidRDefault="00D34EBF" w:rsidP="000D4623">
      <w:pPr>
        <w:pStyle w:val="S01tekst"/>
        <w:spacing w:line="240" w:lineRule="auto"/>
        <w:jc w:val="both"/>
        <w:rPr>
          <w:rFonts w:asciiTheme="majorHAnsi" w:hAnsiTheme="majorHAnsi" w:cstheme="majorHAnsi"/>
        </w:rPr>
      </w:pPr>
    </w:p>
    <w:p w14:paraId="58D6E8AD" w14:textId="7901F0D9" w:rsidR="00583C1F" w:rsidRDefault="000D4623" w:rsidP="000D4623">
      <w:pPr>
        <w:pStyle w:val="S01tekst"/>
        <w:spacing w:line="240" w:lineRule="auto"/>
        <w:jc w:val="both"/>
      </w:pPr>
      <w:r>
        <w:t xml:space="preserve">Wanneer u vragen heeft, kunt u </w:t>
      </w:r>
      <w:r w:rsidR="00284C0E">
        <w:t xml:space="preserve">rechtstreeks </w:t>
      </w:r>
      <w:r>
        <w:t>contact opnemen met het Transferpunt Den Haag</w:t>
      </w:r>
      <w:r w:rsidR="00284C0E">
        <w:t xml:space="preserve"> via 070 - 3593649.</w:t>
      </w:r>
    </w:p>
    <w:p w14:paraId="47A919B3" w14:textId="77777777" w:rsidR="000D4623" w:rsidRDefault="000D4623" w:rsidP="000D4623">
      <w:pPr>
        <w:pStyle w:val="S01tekst"/>
        <w:spacing w:line="240" w:lineRule="auto"/>
        <w:jc w:val="both"/>
      </w:pPr>
    </w:p>
    <w:tbl>
      <w:tblPr>
        <w:tblStyle w:val="Tabelraster"/>
        <w:tblW w:w="4927" w:type="pct"/>
        <w:tblLayout w:type="fixed"/>
        <w:tblLook w:val="04A0" w:firstRow="1" w:lastRow="0" w:firstColumn="1" w:lastColumn="0" w:noHBand="0" w:noVBand="1"/>
      </w:tblPr>
      <w:tblGrid>
        <w:gridCol w:w="2924"/>
        <w:gridCol w:w="1040"/>
        <w:gridCol w:w="741"/>
        <w:gridCol w:w="446"/>
        <w:gridCol w:w="1480"/>
        <w:gridCol w:w="449"/>
        <w:gridCol w:w="891"/>
        <w:gridCol w:w="890"/>
        <w:gridCol w:w="1430"/>
        <w:gridCol w:w="6"/>
      </w:tblGrid>
      <w:tr w:rsidR="00863253" w14:paraId="0856FD8B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3D4BD499" w14:textId="77777777" w:rsidR="00863253" w:rsidRPr="00DC3121" w:rsidRDefault="00863253" w:rsidP="0086325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DC3121">
              <w:rPr>
                <w:rFonts w:asciiTheme="majorHAnsi" w:hAnsiTheme="majorHAnsi" w:cstheme="majorHAnsi"/>
                <w:b/>
              </w:rPr>
              <w:t>Datum aanmelding</w:t>
            </w:r>
          </w:p>
        </w:tc>
        <w:tc>
          <w:tcPr>
            <w:tcW w:w="1781" w:type="dxa"/>
            <w:gridSpan w:val="2"/>
            <w:tcMar>
              <w:top w:w="6" w:type="dxa"/>
              <w:bottom w:w="6" w:type="dxa"/>
            </w:tcMar>
          </w:tcPr>
          <w:p w14:paraId="2127D2FE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46" w:type="dxa"/>
            <w:tcBorders>
              <w:right w:val="nil"/>
            </w:tcBorders>
          </w:tcPr>
          <w:p w14:paraId="0FD612D9" w14:textId="77777777" w:rsidR="00863253" w:rsidRPr="00583C1F" w:rsidRDefault="00863253" w:rsidP="0086325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tcBorders>
              <w:left w:val="nil"/>
            </w:tcBorders>
          </w:tcPr>
          <w:p w14:paraId="229DC7A1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Oproepbaar</w:t>
            </w:r>
          </w:p>
        </w:tc>
        <w:tc>
          <w:tcPr>
            <w:tcW w:w="449" w:type="dxa"/>
            <w:tcBorders>
              <w:right w:val="nil"/>
            </w:tcBorders>
          </w:tcPr>
          <w:p w14:paraId="1A003931" w14:textId="77777777" w:rsidR="00863253" w:rsidRPr="00583C1F" w:rsidRDefault="00863253" w:rsidP="0086325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211" w:type="dxa"/>
            <w:gridSpan w:val="3"/>
            <w:tcBorders>
              <w:left w:val="nil"/>
            </w:tcBorders>
          </w:tcPr>
          <w:p w14:paraId="159ECE24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Niet oproepbaar tot: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44E77CED" w14:textId="77777777" w:rsidTr="00111914">
        <w:trPr>
          <w:gridAfter w:val="1"/>
          <w:wAfter w:w="6" w:type="dxa"/>
        </w:trPr>
        <w:tc>
          <w:tcPr>
            <w:tcW w:w="2925" w:type="dxa"/>
            <w:shd w:val="clear" w:color="auto" w:fill="5BB4EA"/>
            <w:tcMar>
              <w:top w:w="6" w:type="dxa"/>
              <w:bottom w:w="6" w:type="dxa"/>
            </w:tcMar>
          </w:tcPr>
          <w:p w14:paraId="0C497565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 w:rsidRPr="006D463D">
              <w:rPr>
                <w:rFonts w:asciiTheme="majorHAnsi" w:hAnsiTheme="majorHAnsi" w:cstheme="majorHAnsi"/>
                <w:b/>
              </w:rPr>
              <w:t>Gegevens patiënt</w:t>
            </w:r>
          </w:p>
        </w:tc>
        <w:tc>
          <w:tcPr>
            <w:tcW w:w="7367" w:type="dxa"/>
            <w:gridSpan w:val="8"/>
            <w:shd w:val="clear" w:color="auto" w:fill="5BB4EA"/>
          </w:tcPr>
          <w:p w14:paraId="79296A7F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Gegevens geverifieerd door Transferpunt Basalt</w:t>
            </w:r>
          </w:p>
        </w:tc>
      </w:tr>
      <w:tr w:rsidR="00863253" w14:paraId="05F4696C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7FB0746C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patiënt</w:t>
            </w:r>
          </w:p>
        </w:tc>
        <w:tc>
          <w:tcPr>
            <w:tcW w:w="5937" w:type="dxa"/>
            <w:gridSpan w:val="7"/>
            <w:tcBorders>
              <w:right w:val="nil"/>
            </w:tcBorders>
            <w:tcMar>
              <w:top w:w="6" w:type="dxa"/>
              <w:bottom w:w="6" w:type="dxa"/>
            </w:tcMar>
          </w:tcPr>
          <w:p w14:paraId="2F6F5BC1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30" w:type="dxa"/>
            <w:tcBorders>
              <w:left w:val="nil"/>
            </w:tcBorders>
          </w:tcPr>
          <w:p w14:paraId="5E1FD327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M /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V</w:t>
            </w:r>
          </w:p>
        </w:tc>
      </w:tr>
      <w:tr w:rsidR="002D13FC" w14:paraId="42C7105E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0C7CF714" w14:textId="77777777" w:rsidR="002D13FC" w:rsidRDefault="002D13FC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Geboortedatum</w:t>
            </w:r>
          </w:p>
        </w:tc>
        <w:tc>
          <w:tcPr>
            <w:tcW w:w="4156" w:type="dxa"/>
            <w:gridSpan w:val="5"/>
            <w:tcBorders>
              <w:right w:val="nil"/>
            </w:tcBorders>
            <w:tcMar>
              <w:top w:w="6" w:type="dxa"/>
              <w:bottom w:w="6" w:type="dxa"/>
            </w:tcMar>
          </w:tcPr>
          <w:p w14:paraId="311F7F80" w14:textId="77777777" w:rsidR="002D13FC" w:rsidRDefault="002D13FC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206B250C" w14:textId="77777777" w:rsidR="002D13FC" w:rsidRDefault="002D13FC" w:rsidP="00863253">
            <w:r>
              <w:rPr>
                <w:rFonts w:asciiTheme="majorHAnsi" w:hAnsiTheme="majorHAnsi" w:cstheme="majorHAnsi"/>
              </w:rPr>
              <w:t>BSN</w:t>
            </w:r>
          </w:p>
        </w:tc>
        <w:tc>
          <w:tcPr>
            <w:tcW w:w="2320" w:type="dxa"/>
            <w:gridSpan w:val="2"/>
            <w:tcBorders>
              <w:left w:val="nil"/>
            </w:tcBorders>
          </w:tcPr>
          <w:p w14:paraId="49790524" w14:textId="77777777" w:rsidR="002D13FC" w:rsidRDefault="002D13FC" w:rsidP="00863253"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5EFB0468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69CBBB44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47DC06BB" w14:textId="77777777" w:rsidR="00863253" w:rsidRDefault="00863253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59C6071F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5EE4E6C4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Postcode en woonplaats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0E75D701" w14:textId="77777777" w:rsidR="00863253" w:rsidRDefault="00863253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44446D46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D0C0E39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Telefoonnummer(s)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728A7200" w14:textId="77777777" w:rsidR="00863253" w:rsidRDefault="00863253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13FC" w14:paraId="4A692E4F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020F943" w14:textId="77777777" w:rsidR="002D13FC" w:rsidRDefault="002D13FC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Zorgverzekeraar</w:t>
            </w:r>
          </w:p>
        </w:tc>
        <w:tc>
          <w:tcPr>
            <w:tcW w:w="4156" w:type="dxa"/>
            <w:gridSpan w:val="5"/>
            <w:tcBorders>
              <w:right w:val="nil"/>
            </w:tcBorders>
            <w:tcMar>
              <w:top w:w="6" w:type="dxa"/>
              <w:bottom w:w="6" w:type="dxa"/>
            </w:tcMar>
          </w:tcPr>
          <w:p w14:paraId="5C074938" w14:textId="77777777" w:rsidR="002D13FC" w:rsidRDefault="002D13FC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E90C6EE" w14:textId="77777777" w:rsidR="002D13FC" w:rsidRDefault="002D13FC" w:rsidP="002D13FC">
            <w:r>
              <w:rPr>
                <w:rFonts w:asciiTheme="majorHAnsi" w:hAnsiTheme="majorHAnsi" w:cstheme="majorHAnsi"/>
              </w:rPr>
              <w:t>Polisnr</w:t>
            </w:r>
          </w:p>
        </w:tc>
        <w:tc>
          <w:tcPr>
            <w:tcW w:w="2320" w:type="dxa"/>
            <w:gridSpan w:val="2"/>
            <w:tcBorders>
              <w:left w:val="nil"/>
            </w:tcBorders>
          </w:tcPr>
          <w:p w14:paraId="332C6D48" w14:textId="77777777" w:rsidR="002D13FC" w:rsidRDefault="002D13FC" w:rsidP="00863253"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35A23CD7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40226DA8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Huisarts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03D5A186" w14:textId="77777777" w:rsidR="00863253" w:rsidRDefault="00863253" w:rsidP="00863253"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4F9B776A" w14:textId="77777777" w:rsidTr="00111914">
        <w:tc>
          <w:tcPr>
            <w:tcW w:w="10298" w:type="dxa"/>
            <w:gridSpan w:val="10"/>
            <w:shd w:val="clear" w:color="auto" w:fill="5BB4EA"/>
            <w:tcMar>
              <w:top w:w="6" w:type="dxa"/>
              <w:bottom w:w="6" w:type="dxa"/>
            </w:tcMar>
          </w:tcPr>
          <w:p w14:paraId="2C04CF8F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 w:rsidRPr="006D463D">
              <w:rPr>
                <w:rFonts w:asciiTheme="majorHAnsi" w:hAnsiTheme="majorHAnsi" w:cstheme="majorHAnsi"/>
                <w:b/>
              </w:rPr>
              <w:t>Gegevens verwijzer</w:t>
            </w:r>
          </w:p>
        </w:tc>
      </w:tr>
      <w:tr w:rsidR="00863253" w14:paraId="7438586B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A410EE0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revalidatiearts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4CE47A65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66181EC3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30A4F802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E-mailadres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43CB375F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75BDF6A6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46610438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ziekenhuis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12EBA8F8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7D8FF56C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3AC463A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Naam verpleegafdeling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530EE5BA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3E7EC554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6C71CCF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Telefoonnummer 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6FA8EC51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14:paraId="056E6A94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2065028E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Opnamedatum ziekenhuis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5E1FCFA9" w14:textId="77777777" w:rsidR="00863253" w:rsidRDefault="00863253" w:rsidP="0086325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:rsidRPr="00402E7D" w14:paraId="151B38D5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77FB5D9E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Consultdatum</w:t>
            </w:r>
            <w:r>
              <w:rPr>
                <w:rFonts w:asciiTheme="majorHAnsi" w:hAnsiTheme="majorHAnsi" w:cstheme="majorHAnsi"/>
              </w:rPr>
              <w:t xml:space="preserve"> revalidatiearts</w:t>
            </w:r>
          </w:p>
        </w:tc>
        <w:tc>
          <w:tcPr>
            <w:tcW w:w="7367" w:type="dxa"/>
            <w:gridSpan w:val="8"/>
            <w:tcMar>
              <w:top w:w="6" w:type="dxa"/>
              <w:bottom w:w="6" w:type="dxa"/>
            </w:tcMar>
          </w:tcPr>
          <w:p w14:paraId="01437CE6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:rsidRPr="00402E7D" w14:paraId="0F2C4FD0" w14:textId="77777777" w:rsidTr="00111914">
        <w:trPr>
          <w:gridAfter w:val="1"/>
          <w:wAfter w:w="6" w:type="dxa"/>
        </w:trPr>
        <w:tc>
          <w:tcPr>
            <w:tcW w:w="2925" w:type="dxa"/>
            <w:tcMar>
              <w:top w:w="6" w:type="dxa"/>
              <w:bottom w:w="6" w:type="dxa"/>
            </w:tcMar>
          </w:tcPr>
          <w:p w14:paraId="15A16523" w14:textId="77777777" w:rsidR="003B3C5A" w:rsidRDefault="003B3C5A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Hoofdbehandelaar/</w:t>
            </w:r>
          </w:p>
          <w:p w14:paraId="505FFC7A" w14:textId="2831AE40" w:rsidR="00863253" w:rsidRPr="00402E7D" w:rsidRDefault="00111914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Medisch</w:t>
            </w:r>
            <w:r w:rsidR="00863253" w:rsidRPr="00402E7D">
              <w:rPr>
                <w:rFonts w:asciiTheme="majorHAnsi" w:hAnsiTheme="majorHAnsi" w:cstheme="majorHAnsi"/>
              </w:rPr>
              <w:t xml:space="preserve"> specialist</w:t>
            </w:r>
          </w:p>
        </w:tc>
        <w:tc>
          <w:tcPr>
            <w:tcW w:w="7367" w:type="dxa"/>
            <w:gridSpan w:val="8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D65A309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:rsidRPr="00402E7D" w14:paraId="3D40E90A" w14:textId="77777777" w:rsidTr="00111914">
        <w:trPr>
          <w:gridAfter w:val="1"/>
          <w:wAfter w:w="6" w:type="dxa"/>
        </w:trPr>
        <w:tc>
          <w:tcPr>
            <w:tcW w:w="2925" w:type="dxa"/>
            <w:vMerge w:val="restart"/>
            <w:tcMar>
              <w:top w:w="6" w:type="dxa"/>
              <w:bottom w:w="6" w:type="dxa"/>
            </w:tcMar>
          </w:tcPr>
          <w:p w14:paraId="31FE933D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 w:rsidRPr="00402E7D">
              <w:rPr>
                <w:rFonts w:asciiTheme="majorHAnsi" w:hAnsiTheme="majorHAnsi" w:cstheme="majorHAnsi"/>
              </w:rPr>
              <w:t>Verblijfplaats patiënt</w:t>
            </w:r>
          </w:p>
        </w:tc>
        <w:tc>
          <w:tcPr>
            <w:tcW w:w="1040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0E63593D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T</w:t>
            </w:r>
            <w:r w:rsidRPr="00402E7D">
              <w:rPr>
                <w:rFonts w:asciiTheme="majorHAnsi" w:hAnsiTheme="majorHAnsi" w:cstheme="majorHAnsi"/>
              </w:rPr>
              <w:t>huis</w:t>
            </w:r>
          </w:p>
        </w:tc>
        <w:tc>
          <w:tcPr>
            <w:tcW w:w="6327" w:type="dxa"/>
            <w:gridSpan w:val="7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146336FB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Z</w:t>
            </w:r>
            <w:r w:rsidRPr="00402E7D">
              <w:rPr>
                <w:rFonts w:asciiTheme="majorHAnsi" w:hAnsiTheme="majorHAnsi" w:cstheme="majorHAnsi"/>
              </w:rPr>
              <w:t xml:space="preserve">iekenhuis: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63253" w:rsidRPr="00402E7D" w14:paraId="6CD56DD7" w14:textId="77777777" w:rsidTr="00111914">
        <w:trPr>
          <w:gridAfter w:val="1"/>
          <w:wAfter w:w="6" w:type="dxa"/>
        </w:trPr>
        <w:tc>
          <w:tcPr>
            <w:tcW w:w="2925" w:type="dxa"/>
            <w:vMerge/>
            <w:tcMar>
              <w:top w:w="6" w:type="dxa"/>
              <w:bottom w:w="6" w:type="dxa"/>
            </w:tcMar>
          </w:tcPr>
          <w:p w14:paraId="7E3904C3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367" w:type="dxa"/>
            <w:gridSpan w:val="8"/>
            <w:tcBorders>
              <w:top w:val="nil"/>
            </w:tcBorders>
            <w:tcMar>
              <w:top w:w="6" w:type="dxa"/>
              <w:bottom w:w="6" w:type="dxa"/>
            </w:tcMar>
          </w:tcPr>
          <w:p w14:paraId="6C78AEC3" w14:textId="77777777" w:rsidR="00863253" w:rsidRPr="00402E7D" w:rsidRDefault="00863253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V</w:t>
            </w:r>
            <w:r w:rsidRPr="00402E7D">
              <w:rPr>
                <w:rFonts w:asciiTheme="majorHAnsi" w:hAnsiTheme="majorHAnsi" w:cstheme="majorHAnsi"/>
              </w:rPr>
              <w:t xml:space="preserve">erpleeg-/verzorgingshuis: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14D6ADE" w14:textId="77777777" w:rsidR="006F0FE6" w:rsidRDefault="006F0FE6"/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467"/>
        <w:gridCol w:w="2765"/>
        <w:gridCol w:w="252"/>
        <w:gridCol w:w="193"/>
        <w:gridCol w:w="1548"/>
        <w:gridCol w:w="1742"/>
        <w:gridCol w:w="3483"/>
      </w:tblGrid>
      <w:tr w:rsidR="00863253" w:rsidRPr="00402E7D" w14:paraId="08351D36" w14:textId="77777777" w:rsidTr="000D4623">
        <w:tc>
          <w:tcPr>
            <w:tcW w:w="10450" w:type="dxa"/>
            <w:gridSpan w:val="7"/>
            <w:shd w:val="clear" w:color="auto" w:fill="5BB4EA"/>
            <w:tcMar>
              <w:top w:w="6" w:type="dxa"/>
              <w:bottom w:w="6" w:type="dxa"/>
            </w:tcMar>
          </w:tcPr>
          <w:p w14:paraId="52E3CCD0" w14:textId="77777777" w:rsidR="00863253" w:rsidRPr="00402E7D" w:rsidRDefault="00863253" w:rsidP="001B1837">
            <w:pPr>
              <w:pStyle w:val="S01tekst"/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Revalidatiediagnose </w:t>
            </w:r>
            <w:r w:rsidR="001B1837">
              <w:rPr>
                <w:rFonts w:asciiTheme="majorHAnsi" w:hAnsiTheme="majorHAnsi" w:cstheme="majorHAnsi"/>
                <w:b/>
              </w:rPr>
              <w:t>(</w:t>
            </w:r>
            <w:r w:rsidR="00704785" w:rsidRPr="001B1837">
              <w:rPr>
                <w:rFonts w:asciiTheme="majorHAnsi" w:hAnsiTheme="majorHAnsi" w:cstheme="majorHAnsi"/>
                <w:b/>
              </w:rPr>
              <w:t>limitatieve lijst</w:t>
            </w:r>
            <w:r w:rsidR="00704785">
              <w:rPr>
                <w:rFonts w:asciiTheme="majorHAnsi" w:hAnsiTheme="majorHAnsi" w:cstheme="majorHAnsi"/>
                <w:b/>
              </w:rPr>
              <w:t xml:space="preserve">, andere </w:t>
            </w:r>
            <w:r w:rsidR="00F5341C">
              <w:rPr>
                <w:rFonts w:asciiTheme="majorHAnsi" w:hAnsiTheme="majorHAnsi" w:cstheme="majorHAnsi"/>
                <w:b/>
              </w:rPr>
              <w:t>diagnoses alleen bij uitzondering mogelijk</w:t>
            </w:r>
            <w:r w:rsidR="001B1837"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871D3F" w:rsidRPr="00402E7D" w14:paraId="4958C7FF" w14:textId="77777777" w:rsidTr="000D4623">
        <w:tc>
          <w:tcPr>
            <w:tcW w:w="3484" w:type="dxa"/>
            <w:gridSpan w:val="3"/>
            <w:tcMar>
              <w:top w:w="6" w:type="dxa"/>
              <w:bottom w:w="6" w:type="dxa"/>
            </w:tcMar>
          </w:tcPr>
          <w:p w14:paraId="78AE4554" w14:textId="77777777" w:rsidR="00871D3F" w:rsidRPr="00402E7D" w:rsidRDefault="00871D3F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CVA/NAH</w:t>
            </w:r>
          </w:p>
        </w:tc>
        <w:tc>
          <w:tcPr>
            <w:tcW w:w="3483" w:type="dxa"/>
            <w:gridSpan w:val="3"/>
          </w:tcPr>
          <w:p w14:paraId="50A6A7DE" w14:textId="77777777" w:rsidR="00871D3F" w:rsidRPr="00402E7D" w:rsidRDefault="00871D3F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Dwarslaesie</w:t>
            </w:r>
          </w:p>
        </w:tc>
        <w:tc>
          <w:tcPr>
            <w:tcW w:w="3483" w:type="dxa"/>
          </w:tcPr>
          <w:p w14:paraId="2482CF55" w14:textId="77777777" w:rsidR="00871D3F" w:rsidRPr="00402E7D" w:rsidRDefault="00871D3F" w:rsidP="0086325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Neuromusculaire aandoening</w:t>
            </w:r>
          </w:p>
        </w:tc>
      </w:tr>
      <w:tr w:rsidR="00871D3F" w:rsidRPr="00402E7D" w14:paraId="394DB7AE" w14:textId="77777777" w:rsidTr="000D4623">
        <w:tc>
          <w:tcPr>
            <w:tcW w:w="5225" w:type="dxa"/>
            <w:gridSpan w:val="5"/>
            <w:tcMar>
              <w:top w:w="6" w:type="dxa"/>
              <w:bottom w:w="6" w:type="dxa"/>
            </w:tcMar>
          </w:tcPr>
          <w:p w14:paraId="6DFD4C7D" w14:textId="77777777" w:rsidR="00871D3F" w:rsidRPr="00402E7D" w:rsidRDefault="00871D3F" w:rsidP="00856E95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Opbouwen zitten </w:t>
            </w:r>
            <w:r w:rsidR="00856E95">
              <w:rPr>
                <w:rFonts w:asciiTheme="majorHAnsi" w:hAnsiTheme="majorHAnsi" w:cstheme="majorHAnsi"/>
              </w:rPr>
              <w:t>na operatie</w:t>
            </w:r>
            <w:r>
              <w:rPr>
                <w:rFonts w:asciiTheme="majorHAnsi" w:hAnsiTheme="majorHAnsi" w:cstheme="majorHAnsi"/>
              </w:rPr>
              <w:t xml:space="preserve"> decubitus graad 3</w:t>
            </w:r>
            <w:r w:rsidR="00856E95">
              <w:rPr>
                <w:rFonts w:asciiTheme="majorHAnsi" w:hAnsiTheme="majorHAnsi" w:cstheme="majorHAnsi"/>
              </w:rPr>
              <w:t>/4</w:t>
            </w:r>
          </w:p>
        </w:tc>
        <w:tc>
          <w:tcPr>
            <w:tcW w:w="5225" w:type="dxa"/>
            <w:gridSpan w:val="2"/>
          </w:tcPr>
          <w:p w14:paraId="296C42DC" w14:textId="77777777" w:rsidR="00871D3F" w:rsidRPr="00402E7D" w:rsidRDefault="00871D3F" w:rsidP="003402D4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Ernstige deconditionering</w:t>
            </w:r>
            <w:r w:rsidR="00584887">
              <w:rPr>
                <w:rFonts w:asciiTheme="majorHAnsi" w:hAnsiTheme="majorHAnsi" w:cstheme="majorHAnsi"/>
              </w:rPr>
              <w:t>, post-COVID</w:t>
            </w:r>
            <w:r w:rsidR="003402D4">
              <w:rPr>
                <w:rFonts w:asciiTheme="majorHAnsi" w:hAnsiTheme="majorHAnsi" w:cstheme="majorHAnsi"/>
              </w:rPr>
              <w:t xml:space="preserve">: zie </w:t>
            </w:r>
            <w:r w:rsidR="003402D4" w:rsidRPr="003402D4">
              <w:rPr>
                <w:rFonts w:asciiTheme="majorHAnsi" w:hAnsiTheme="majorHAnsi" w:cstheme="majorHAnsi"/>
                <w:b/>
              </w:rPr>
              <w:t>pagina 3</w:t>
            </w:r>
          </w:p>
        </w:tc>
      </w:tr>
      <w:tr w:rsidR="00886CD9" w:rsidRPr="00402E7D" w14:paraId="5DB79824" w14:textId="77777777" w:rsidTr="000D4623">
        <w:tc>
          <w:tcPr>
            <w:tcW w:w="5225" w:type="dxa"/>
            <w:gridSpan w:val="5"/>
            <w:tcMar>
              <w:top w:w="6" w:type="dxa"/>
              <w:bottom w:w="6" w:type="dxa"/>
            </w:tcMar>
          </w:tcPr>
          <w:p w14:paraId="758C6C2B" w14:textId="77777777" w:rsidR="00886CD9" w:rsidRPr="00402E7D" w:rsidRDefault="00886CD9" w:rsidP="008975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Amputatie onderste extremiteit</w:t>
            </w:r>
          </w:p>
        </w:tc>
        <w:tc>
          <w:tcPr>
            <w:tcW w:w="5225" w:type="dxa"/>
            <w:gridSpan w:val="2"/>
          </w:tcPr>
          <w:p w14:paraId="271EA549" w14:textId="77777777" w:rsidR="00886CD9" w:rsidRPr="00402E7D" w:rsidRDefault="00886CD9" w:rsidP="008975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Multitrauma/complexe enkelvoudige orthopedie</w:t>
            </w:r>
          </w:p>
        </w:tc>
      </w:tr>
      <w:tr w:rsidR="00886CD9" w:rsidRPr="00402E7D" w14:paraId="30C72B7F" w14:textId="77777777" w:rsidTr="000D4623">
        <w:tc>
          <w:tcPr>
            <w:tcW w:w="10450" w:type="dxa"/>
            <w:gridSpan w:val="7"/>
            <w:tcMar>
              <w:top w:w="6" w:type="dxa"/>
              <w:bottom w:w="6" w:type="dxa"/>
            </w:tcMar>
          </w:tcPr>
          <w:p w14:paraId="675486E0" w14:textId="77777777" w:rsidR="00886CD9" w:rsidRPr="00402E7D" w:rsidRDefault="00886CD9" w:rsidP="00F534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5341C">
              <w:rPr>
                <w:rFonts w:asciiTheme="majorHAnsi" w:hAnsiTheme="majorHAnsi" w:cstheme="majorHAnsi"/>
              </w:rPr>
              <w:t>Anders</w:t>
            </w:r>
            <w:r>
              <w:rPr>
                <w:rFonts w:asciiTheme="majorHAnsi" w:hAnsiTheme="majorHAnsi" w:cstheme="majorHAnsi"/>
              </w:rPr>
              <w:t xml:space="preserve"> (altijd </w:t>
            </w:r>
            <w:r w:rsidR="00F5341C">
              <w:rPr>
                <w:rFonts w:asciiTheme="majorHAnsi" w:hAnsiTheme="majorHAnsi" w:cstheme="majorHAnsi"/>
              </w:rPr>
              <w:t xml:space="preserve">eerst </w:t>
            </w:r>
            <w:r>
              <w:rPr>
                <w:rFonts w:asciiTheme="majorHAnsi" w:hAnsiTheme="majorHAnsi" w:cstheme="majorHAnsi"/>
              </w:rPr>
              <w:t xml:space="preserve">telefonisch overleg door aanmeldend arts):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71D3F" w:rsidRPr="00583C1F" w14:paraId="1DEAE162" w14:textId="77777777" w:rsidTr="000D4623">
        <w:tc>
          <w:tcPr>
            <w:tcW w:w="10450" w:type="dxa"/>
            <w:gridSpan w:val="7"/>
            <w:shd w:val="clear" w:color="auto" w:fill="5BB4EA"/>
            <w:tcMar>
              <w:top w:w="6" w:type="dxa"/>
              <w:bottom w:w="6" w:type="dxa"/>
            </w:tcMar>
          </w:tcPr>
          <w:p w14:paraId="63DC8518" w14:textId="77777777" w:rsidR="00871D3F" w:rsidRPr="00895EFB" w:rsidRDefault="00871D3F" w:rsidP="00940132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895EFB">
              <w:rPr>
                <w:rFonts w:asciiTheme="majorHAnsi" w:hAnsiTheme="majorHAnsi" w:cstheme="majorHAnsi"/>
                <w:b/>
              </w:rPr>
              <w:t>Randvoorwaarden</w:t>
            </w:r>
            <w:r w:rsidR="00940132" w:rsidRPr="00895EFB">
              <w:rPr>
                <w:rFonts w:asciiTheme="majorHAnsi" w:hAnsiTheme="majorHAnsi" w:cstheme="majorHAnsi"/>
                <w:b/>
              </w:rPr>
              <w:t xml:space="preserve"> (limitatieve lijst tav complexe medische handelingen, bij </w:t>
            </w:r>
            <w:r w:rsidR="00940132" w:rsidRPr="00895EFB">
              <w:rPr>
                <w:b/>
              </w:rPr>
              <w:t>o</w:t>
            </w:r>
            <w:r w:rsidR="00895EFB" w:rsidRPr="00895EFB">
              <w:rPr>
                <w:b/>
              </w:rPr>
              <w:t xml:space="preserve">verige handelingen </w:t>
            </w:r>
            <w:r w:rsidR="00940132" w:rsidRPr="00895EFB">
              <w:rPr>
                <w:b/>
              </w:rPr>
              <w:t>overleg</w:t>
            </w:r>
            <w:r w:rsidR="00940132" w:rsidRPr="00895EFB"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871D3F" w:rsidRPr="00583C1F" w14:paraId="407E0928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56D52326" w14:textId="77777777" w:rsidR="00871D3F" w:rsidRPr="00583C1F" w:rsidRDefault="00871D3F" w:rsidP="00871D3F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49B24BA3" w14:textId="77777777" w:rsidR="00871D3F" w:rsidRPr="00583C1F" w:rsidRDefault="00E925FC" w:rsidP="00E925FC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Perifeer i</w:t>
            </w:r>
            <w:r w:rsidR="00871D3F" w:rsidRPr="00583C1F">
              <w:rPr>
                <w:rFonts w:cstheme="majorHAnsi"/>
              </w:rPr>
              <w:t>nfuus</w:t>
            </w:r>
          </w:p>
        </w:tc>
        <w:tc>
          <w:tcPr>
            <w:tcW w:w="445" w:type="dxa"/>
            <w:gridSpan w:val="2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580C7618" w14:textId="77777777" w:rsidR="00871D3F" w:rsidRPr="00583C1F" w:rsidRDefault="00871D3F" w:rsidP="00871D3F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711B544D" w14:textId="77777777" w:rsidR="00871D3F" w:rsidRPr="00583C1F" w:rsidRDefault="00E925FC" w:rsidP="00871D3F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PICC-lijn</w:t>
            </w:r>
          </w:p>
        </w:tc>
      </w:tr>
      <w:tr w:rsidR="00F5341C" w:rsidRPr="00583C1F" w14:paraId="414A9DF0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3E320EAF" w14:textId="77777777" w:rsidR="00F5341C" w:rsidRPr="00583C1F" w:rsidRDefault="00F5341C" w:rsidP="008975B7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216A3089" w14:textId="77777777" w:rsidR="00F5341C" w:rsidRPr="00583C1F" w:rsidRDefault="00F5341C" w:rsidP="008975B7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Zuurstof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1D4ACE6" w14:textId="77777777" w:rsidR="00F5341C" w:rsidRPr="00583C1F" w:rsidRDefault="00F5341C" w:rsidP="008975B7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56F99EB6" w14:textId="77777777" w:rsidR="00F5341C" w:rsidRPr="00583C1F" w:rsidRDefault="00F5341C" w:rsidP="008975B7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TPV (toezegging ziekenhuis vereist over bekostiging)</w:t>
            </w:r>
          </w:p>
        </w:tc>
      </w:tr>
      <w:tr w:rsidR="00871D3F" w:rsidRPr="00583C1F" w14:paraId="3DF5CD2A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6699C74B" w14:textId="77777777" w:rsidR="00871D3F" w:rsidRPr="00583C1F" w:rsidRDefault="00871D3F" w:rsidP="00871D3F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347F708C" w14:textId="77777777" w:rsidR="00871D3F" w:rsidRPr="002830BE" w:rsidRDefault="00E925FC" w:rsidP="00871D3F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S</w:t>
            </w:r>
            <w:r w:rsidRPr="00583C1F">
              <w:rPr>
                <w:rFonts w:cstheme="majorHAnsi"/>
              </w:rPr>
              <w:t>ondevoedin</w:t>
            </w:r>
            <w:r>
              <w:rPr>
                <w:rFonts w:cstheme="majorHAnsi"/>
              </w:rPr>
              <w:t>g</w:t>
            </w:r>
            <w:r w:rsidR="004334E7">
              <w:rPr>
                <w:rFonts w:cstheme="majorHAnsi"/>
              </w:rPr>
              <w:t xml:space="preserve"> (neussonde)</w:t>
            </w:r>
          </w:p>
        </w:tc>
        <w:tc>
          <w:tcPr>
            <w:tcW w:w="445" w:type="dxa"/>
            <w:gridSpan w:val="2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180D7EB5" w14:textId="77777777" w:rsidR="00871D3F" w:rsidRPr="00583C1F" w:rsidRDefault="00871D3F" w:rsidP="00871D3F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58C2A30B" w14:textId="77777777" w:rsidR="00871D3F" w:rsidRPr="00583C1F" w:rsidRDefault="00E925FC" w:rsidP="00E925FC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PEG-/PRG-sonde</w:t>
            </w:r>
          </w:p>
        </w:tc>
      </w:tr>
      <w:tr w:rsidR="00F5341C" w:rsidRPr="00583C1F" w14:paraId="0E99433F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19CC9AE1" w14:textId="77777777" w:rsidR="00F5341C" w:rsidRPr="00583C1F" w:rsidRDefault="00F5341C" w:rsidP="008975B7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595E5C50" w14:textId="77777777" w:rsidR="00F5341C" w:rsidRPr="00583C1F" w:rsidRDefault="00F5341C" w:rsidP="008975B7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Gewicht boven 100 kg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4085A35" w14:textId="77777777" w:rsidR="00F5341C" w:rsidRPr="00583C1F" w:rsidRDefault="00F5341C" w:rsidP="008975B7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1F79615F" w14:textId="77777777" w:rsidR="00F5341C" w:rsidRPr="00583C1F" w:rsidRDefault="00F5341C" w:rsidP="008975B7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AD-matras, type: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E925FC" w:rsidRPr="00583C1F" w14:paraId="2DCE0671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28B5712D" w14:textId="77777777" w:rsidR="00E925FC" w:rsidRPr="00583C1F" w:rsidRDefault="00E925FC" w:rsidP="00847F15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53C3820B" w14:textId="77777777" w:rsidR="00E925FC" w:rsidRPr="00583C1F" w:rsidRDefault="00F5341C" w:rsidP="00847F15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VAC-therapie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E60D0C4" w14:textId="77777777" w:rsidR="00E925FC" w:rsidRPr="00583C1F" w:rsidRDefault="00E925FC" w:rsidP="00847F15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3335B0D7" w14:textId="77777777" w:rsidR="00E925FC" w:rsidRPr="00583C1F" w:rsidRDefault="00F5341C" w:rsidP="00E925FC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Dialyse, dagen: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600F93" w:rsidRPr="00583C1F" w14:paraId="4AF5286E" w14:textId="77777777" w:rsidTr="000D4623">
        <w:tc>
          <w:tcPr>
            <w:tcW w:w="467" w:type="dxa"/>
            <w:tcBorders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53D9EAD3" w14:textId="77777777" w:rsidR="00600F93" w:rsidRPr="00583C1F" w:rsidRDefault="00600F93" w:rsidP="00600F93">
            <w:pPr>
              <w:rPr>
                <w:rFonts w:cstheme="majorHAnsi"/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nil"/>
            </w:tcBorders>
            <w:tcMar>
              <w:top w:w="6" w:type="dxa"/>
              <w:bottom w:w="6" w:type="dxa"/>
            </w:tcMar>
          </w:tcPr>
          <w:p w14:paraId="6A128F52" w14:textId="77777777" w:rsidR="00600F93" w:rsidRPr="00583C1F" w:rsidRDefault="00600F93" w:rsidP="00600F93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Contactisolatie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6511217E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6773" w:type="dxa"/>
            <w:gridSpan w:val="3"/>
            <w:tcBorders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5D3EBD68" w14:textId="77777777" w:rsidR="00600F93" w:rsidRPr="00583C1F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Strikte isolatie</w:t>
            </w:r>
          </w:p>
        </w:tc>
      </w:tr>
      <w:tr w:rsidR="00600F93" w:rsidRPr="00583C1F" w14:paraId="3F26097D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A1CE226" w14:textId="77777777" w:rsidR="00600F93" w:rsidRPr="00583C1F" w:rsidRDefault="00600F93" w:rsidP="0041500A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11C8BA6" w14:textId="77777777" w:rsidR="00600F93" w:rsidRDefault="00600F93" w:rsidP="00565CE1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Eenpersoonskamer wenselijk, reden: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 w:rsidR="00565CE1">
              <w:rPr>
                <w:rFonts w:cstheme="majorHAnsi"/>
              </w:rPr>
              <w:t> </w:t>
            </w:r>
            <w:r w:rsidR="00565CE1">
              <w:rPr>
                <w:rFonts w:cstheme="majorHAnsi"/>
              </w:rPr>
              <w:t> </w:t>
            </w:r>
            <w:r w:rsidR="00565CE1">
              <w:rPr>
                <w:rFonts w:cstheme="majorHAnsi"/>
              </w:rPr>
              <w:t> </w:t>
            </w:r>
            <w:r w:rsidR="00565CE1">
              <w:rPr>
                <w:rFonts w:cstheme="majorHAnsi"/>
              </w:rPr>
              <w:t> </w:t>
            </w:r>
            <w:r w:rsidR="00565CE1">
              <w:rPr>
                <w:rFonts w:cstheme="majorHAnsi"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600F93" w:rsidRPr="00583C1F" w14:paraId="1430CC94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146E45E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7B3B4EE" w14:textId="77777777" w:rsidR="00600F93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Overig: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>
              <w:rPr>
                <w:rFonts w:cstheme="majorHAnsi"/>
                <w:noProof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600F93" w:rsidRPr="00583C1F" w14:paraId="3C69BEC9" w14:textId="77777777" w:rsidTr="000D4623">
        <w:tc>
          <w:tcPr>
            <w:tcW w:w="10450" w:type="dxa"/>
            <w:gridSpan w:val="7"/>
            <w:shd w:val="clear" w:color="auto" w:fill="5BB4EA"/>
            <w:tcMar>
              <w:top w:w="6" w:type="dxa"/>
              <w:bottom w:w="6" w:type="dxa"/>
            </w:tcMar>
          </w:tcPr>
          <w:p w14:paraId="2F25137F" w14:textId="77777777" w:rsidR="00600F93" w:rsidRPr="00583C1F" w:rsidRDefault="00600F93" w:rsidP="00600F93">
            <w:pPr>
              <w:pStyle w:val="S01tek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Besproken met en akkoord van patiënt/systeem op onderstaande punten</w:t>
            </w:r>
          </w:p>
        </w:tc>
      </w:tr>
      <w:tr w:rsidR="00600F93" w:rsidRPr="00583C1F" w14:paraId="46C4DCE8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3FC90215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1D61AA09" w14:textId="77777777" w:rsidR="00600F93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Er is een minimale opnameduur van drie weken voor de diagnostische fase.</w:t>
            </w:r>
          </w:p>
        </w:tc>
      </w:tr>
      <w:tr w:rsidR="00600F93" w:rsidRPr="00583C1F" w14:paraId="444EB3A7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95B8E9F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187B112D" w14:textId="77777777" w:rsidR="00600F93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asciiTheme="majorHAnsi" w:hAnsiTheme="majorHAnsi" w:cstheme="majorHAnsi"/>
              </w:rPr>
              <w:t>De indicatiestelling voor klinische revalidatie kan wijzigingen tijdens dan wel na de diagnostische fase, waarna bijvoorbeeld overplaatsing naar een verpleeghuis</w:t>
            </w:r>
            <w:r>
              <w:rPr>
                <w:rFonts w:cstheme="majorHAnsi"/>
              </w:rPr>
              <w:t xml:space="preserve"> kan plaatsvinden.</w:t>
            </w:r>
          </w:p>
        </w:tc>
      </w:tr>
      <w:tr w:rsidR="00600F93" w:rsidRPr="00583C1F" w14:paraId="78934616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A4EF260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61B50525" w14:textId="594A2EC2" w:rsidR="00600F93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 xml:space="preserve">Indien patiënt zelf niet beschikt over (geschikte) woonruimte: er is een concrete toezegging over een ontslagbestemming door (naam en relatie tot patiënt vermelden): </w:t>
            </w:r>
            <w:r w:rsidRPr="00583C1F">
              <w:rPr>
                <w:rFonts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1F">
              <w:rPr>
                <w:rFonts w:cstheme="majorHAnsi"/>
              </w:rPr>
              <w:instrText xml:space="preserve"> FORMTEXT </w:instrText>
            </w:r>
            <w:r w:rsidRPr="00583C1F">
              <w:rPr>
                <w:rFonts w:cstheme="majorHAnsi"/>
              </w:rPr>
            </w:r>
            <w:r w:rsidRPr="00583C1F">
              <w:rPr>
                <w:rFonts w:cstheme="majorHAnsi"/>
              </w:rPr>
              <w:fldChar w:fldCharType="separate"/>
            </w:r>
            <w:r>
              <w:rPr>
                <w:rFonts w:cstheme="majorHAnsi"/>
              </w:rPr>
              <w:t> </w:t>
            </w:r>
            <w:r>
              <w:rPr>
                <w:rFonts w:cstheme="majorHAnsi"/>
              </w:rPr>
              <w:t> </w:t>
            </w:r>
            <w:r>
              <w:rPr>
                <w:rFonts w:cstheme="majorHAnsi"/>
              </w:rPr>
              <w:t> </w:t>
            </w:r>
            <w:r>
              <w:rPr>
                <w:rFonts w:cstheme="majorHAnsi"/>
              </w:rPr>
              <w:t> </w:t>
            </w:r>
            <w:r>
              <w:rPr>
                <w:rFonts w:cstheme="majorHAnsi"/>
              </w:rPr>
              <w:t> </w:t>
            </w:r>
            <w:r w:rsidRPr="00583C1F">
              <w:rPr>
                <w:rFonts w:cstheme="majorHAnsi"/>
              </w:rPr>
              <w:fldChar w:fldCharType="end"/>
            </w:r>
          </w:p>
        </w:tc>
      </w:tr>
      <w:tr w:rsidR="00600F93" w:rsidRPr="00583C1F" w14:paraId="08B685AA" w14:textId="77777777" w:rsidTr="000D4623"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44F4BE8A" w14:textId="77777777" w:rsidR="00600F93" w:rsidRPr="00583C1F" w:rsidRDefault="00600F93" w:rsidP="00600F93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7C3E9A68" w14:textId="77777777" w:rsidR="00600F93" w:rsidRDefault="00600F93" w:rsidP="00600F93">
            <w:pPr>
              <w:pStyle w:val="S01tekst"/>
              <w:rPr>
                <w:rFonts w:cstheme="majorHAnsi"/>
              </w:rPr>
            </w:pPr>
            <w:r>
              <w:rPr>
                <w:rFonts w:asciiTheme="majorHAnsi" w:hAnsiTheme="majorHAnsi" w:cstheme="majorHAnsi"/>
              </w:rPr>
              <w:t>Huisregels betreffende ongewenst gedrag, in het bijzonder het verbod op gebruik van alcohol/drugs.</w:t>
            </w:r>
          </w:p>
        </w:tc>
      </w:tr>
    </w:tbl>
    <w:p w14:paraId="6FE857B3" w14:textId="6E475288" w:rsidR="00783122" w:rsidRDefault="00783122" w:rsidP="00600F93">
      <w:pPr>
        <w:tabs>
          <w:tab w:val="clear" w:pos="1021"/>
          <w:tab w:val="clear" w:pos="4026"/>
          <w:tab w:val="clear" w:pos="5046"/>
        </w:tabs>
        <w:spacing w:line="240" w:lineRule="auto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724"/>
        <w:gridCol w:w="890"/>
        <w:gridCol w:w="836"/>
      </w:tblGrid>
      <w:tr w:rsidR="00094BFB" w14:paraId="1A710D3D" w14:textId="77777777" w:rsidTr="006F0FE6">
        <w:tc>
          <w:tcPr>
            <w:tcW w:w="5000" w:type="pct"/>
            <w:gridSpan w:val="3"/>
            <w:shd w:val="clear" w:color="auto" w:fill="5BB4EA"/>
            <w:tcMar>
              <w:top w:w="6" w:type="dxa"/>
              <w:bottom w:w="6" w:type="dxa"/>
            </w:tcMar>
          </w:tcPr>
          <w:p w14:paraId="76078B1F" w14:textId="77777777" w:rsidR="00094BFB" w:rsidRDefault="009D5366" w:rsidP="009D5366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Risico-inventarisatie </w:t>
            </w:r>
            <w:r w:rsidR="00094BFB">
              <w:rPr>
                <w:rFonts w:asciiTheme="majorHAnsi" w:hAnsiTheme="majorHAnsi" w:cstheme="majorHAnsi"/>
                <w:b/>
              </w:rPr>
              <w:t>BRMO</w:t>
            </w:r>
            <w:r>
              <w:rPr>
                <w:rFonts w:asciiTheme="majorHAnsi" w:hAnsiTheme="majorHAnsi" w:cstheme="majorHAnsi"/>
                <w:b/>
              </w:rPr>
              <w:t>/</w:t>
            </w:r>
            <w:r w:rsidR="00094BFB">
              <w:rPr>
                <w:rFonts w:asciiTheme="majorHAnsi" w:hAnsiTheme="majorHAnsi" w:cstheme="majorHAnsi"/>
                <w:b/>
              </w:rPr>
              <w:t>infecties</w:t>
            </w:r>
          </w:p>
        </w:tc>
      </w:tr>
      <w:tr w:rsidR="009D5366" w14:paraId="2B4678AA" w14:textId="77777777" w:rsidTr="006F0FE6">
        <w:tc>
          <w:tcPr>
            <w:tcW w:w="4174" w:type="pct"/>
            <w:tcMar>
              <w:top w:w="6" w:type="dxa"/>
              <w:bottom w:w="6" w:type="dxa"/>
            </w:tcMar>
          </w:tcPr>
          <w:p w14:paraId="7E15A311" w14:textId="77777777" w:rsidR="001461BE" w:rsidRDefault="009D5366" w:rsidP="00AD4EEF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de patiënt of </w:t>
            </w:r>
            <w:r w:rsidR="0050588A">
              <w:rPr>
                <w:rFonts w:asciiTheme="majorHAnsi" w:hAnsiTheme="majorHAnsi" w:cstheme="majorHAnsi"/>
              </w:rPr>
              <w:t>iemand</w:t>
            </w:r>
            <w:r>
              <w:rPr>
                <w:rFonts w:asciiTheme="majorHAnsi" w:hAnsiTheme="majorHAnsi" w:cstheme="majorHAnsi"/>
              </w:rPr>
              <w:t xml:space="preserve"> in de</w:t>
            </w:r>
            <w:r w:rsidR="00AD4EEF">
              <w:rPr>
                <w:rFonts w:asciiTheme="majorHAnsi" w:hAnsiTheme="majorHAnsi" w:cstheme="majorHAnsi"/>
              </w:rPr>
              <w:t xml:space="preserve"> directe omgeving (familieleden/huisgenoten/</w:t>
            </w:r>
            <w:r>
              <w:rPr>
                <w:rFonts w:asciiTheme="majorHAnsi" w:hAnsiTheme="majorHAnsi" w:cstheme="majorHAnsi"/>
              </w:rPr>
              <w:t>medepatiënten) besmet met MRSA of een andere resistente bacteri</w:t>
            </w:r>
            <w:r w:rsidR="00FF7027">
              <w:rPr>
                <w:rFonts w:asciiTheme="majorHAnsi" w:hAnsiTheme="majorHAnsi" w:cstheme="majorHAnsi"/>
              </w:rPr>
              <w:t>e?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1F1DAF13" w14:textId="77777777" w:rsidR="009D5366" w:rsidRPr="00402E7D" w:rsidRDefault="00D96AF5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366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9D5366"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399" w:type="pct"/>
            <w:tcBorders>
              <w:left w:val="nil"/>
            </w:tcBorders>
          </w:tcPr>
          <w:p w14:paraId="50D234F5" w14:textId="77777777" w:rsidR="009D5366" w:rsidRPr="00402E7D" w:rsidRDefault="00D96AF5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366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9D5366"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A70CD8" w14:paraId="50123E29" w14:textId="77777777" w:rsidTr="006F0FE6">
        <w:tc>
          <w:tcPr>
            <w:tcW w:w="5000" w:type="pct"/>
            <w:gridSpan w:val="3"/>
            <w:tcBorders>
              <w:bottom w:val="nil"/>
            </w:tcBorders>
            <w:tcMar>
              <w:top w:w="6" w:type="dxa"/>
              <w:bottom w:w="6" w:type="dxa"/>
            </w:tcMar>
          </w:tcPr>
          <w:p w14:paraId="498FED8B" w14:textId="77777777" w:rsidR="00A70CD8" w:rsidRDefault="00A70CD8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 xml:space="preserve">Toelichting: welke </w:t>
            </w:r>
            <w:r>
              <w:rPr>
                <w:rFonts w:asciiTheme="majorHAnsi" w:hAnsiTheme="majorHAnsi" w:cstheme="majorHAnsi"/>
                <w:b/>
              </w:rPr>
              <w:t>resistente bacterie</w:t>
            </w:r>
            <w:r w:rsidRPr="000F2383">
              <w:rPr>
                <w:rFonts w:asciiTheme="majorHAnsi" w:hAnsiTheme="majorHAnsi" w:cstheme="majorHAnsi"/>
                <w:b/>
              </w:rPr>
              <w:t>, bekende kweekuitslagen, ingezette kweken, bij wie, etc.</w:t>
            </w:r>
          </w:p>
          <w:p w14:paraId="3198DAE5" w14:textId="77777777" w:rsidR="00A70CD8" w:rsidRPr="000F2383" w:rsidRDefault="00A70CD8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16761C" w14:paraId="1CE5DE35" w14:textId="77777777" w:rsidTr="006F0FE6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66E782DC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de afgelopen 2 maanden opgenomen geweest in een ziekenhuis waar een BRMO- of MRSA-epidemie heerste?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5A941533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</w:tcBorders>
          </w:tcPr>
          <w:p w14:paraId="7DFE3937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033364A3" w14:textId="77777777" w:rsidTr="006F0FE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398A4808" w14:textId="77777777" w:rsidR="00FF7027" w:rsidRDefault="00FF7027" w:rsidP="00FF7027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 xml:space="preserve">Toelichting: welk </w:t>
            </w:r>
            <w:r>
              <w:rPr>
                <w:rFonts w:asciiTheme="majorHAnsi" w:hAnsiTheme="majorHAnsi" w:cstheme="majorHAnsi"/>
                <w:b/>
              </w:rPr>
              <w:t>ziekenhuis</w:t>
            </w:r>
            <w:r w:rsidRPr="000F2383">
              <w:rPr>
                <w:rFonts w:asciiTheme="majorHAnsi" w:hAnsiTheme="majorHAnsi" w:cstheme="majorHAnsi"/>
                <w:b/>
              </w:rPr>
              <w:t>, bekende kweekuitslagen, ingezette kweken, etc.</w:t>
            </w:r>
          </w:p>
          <w:p w14:paraId="08FA3E44" w14:textId="77777777" w:rsidR="00FF7027" w:rsidRDefault="00FF7027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32BAB73F" w14:textId="77777777" w:rsidTr="006F0FE6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65A881F3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de afgelopen 2 maanden behandeld in e</w:t>
            </w:r>
            <w:r w:rsidR="00FF7027">
              <w:rPr>
                <w:rFonts w:asciiTheme="majorHAnsi" w:hAnsiTheme="majorHAnsi" w:cstheme="majorHAnsi"/>
              </w:rPr>
              <w:t>en buitenlandse zorginstelling?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C8E4516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</w:tcBorders>
          </w:tcPr>
          <w:p w14:paraId="48FD267F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30465F27" w14:textId="77777777" w:rsidTr="006F0FE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4014AEF3" w14:textId="77777777" w:rsidR="00FF7027" w:rsidRDefault="00FF7027" w:rsidP="008243FB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Toelichting: welk land, soort instelling, bekende kweekuitslagen, ingezette kweken, etc.</w:t>
            </w:r>
          </w:p>
          <w:p w14:paraId="7488698E" w14:textId="77777777" w:rsidR="00FF7027" w:rsidRDefault="00FF7027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1ACB98BC" w14:textId="77777777" w:rsidTr="006F0FE6">
        <w:tc>
          <w:tcPr>
            <w:tcW w:w="4174" w:type="pct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16BD2AAB" w14:textId="77777777" w:rsidR="0016761C" w:rsidRDefault="0016761C" w:rsidP="008243FB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Heeft de patiënt contact gehad met bedrijfsmatig gehouden levende varkens, vleeskalveren of vleeskuikens en/of woont de patiënt op een bedrijf waar deze dieren worden gehouden?</w:t>
            </w:r>
          </w:p>
        </w:tc>
        <w:tc>
          <w:tcPr>
            <w:tcW w:w="426" w:type="pct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721AB13E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Nee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</w:tcBorders>
          </w:tcPr>
          <w:p w14:paraId="050E9089" w14:textId="77777777" w:rsidR="0016761C" w:rsidRPr="00402E7D" w:rsidRDefault="0016761C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6B859054" w14:textId="77777777" w:rsidTr="006F0FE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FAF2A48" w14:textId="77777777" w:rsidR="00FF7027" w:rsidRDefault="00FF7027" w:rsidP="008243FB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4DF5D8A8" w14:textId="77777777" w:rsidR="00FF7027" w:rsidRDefault="00FF7027" w:rsidP="0016761C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4869EA7E" w14:textId="77777777" w:rsidTr="006F0FE6">
        <w:tc>
          <w:tcPr>
            <w:tcW w:w="4174" w:type="pct"/>
            <w:tcMar>
              <w:top w:w="6" w:type="dxa"/>
              <w:bottom w:w="6" w:type="dxa"/>
            </w:tcMar>
          </w:tcPr>
          <w:p w14:paraId="7DFEC48C" w14:textId="77777777" w:rsidR="0016761C" w:rsidRDefault="0016761C" w:rsidP="00C051B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jonger dan 18 jaar en het afgelopen jaar geadopteerd uit het buitenland?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31C72D90" w14:textId="77777777" w:rsidR="0016761C" w:rsidRPr="00402E7D" w:rsidRDefault="0016761C" w:rsidP="00C051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399" w:type="pct"/>
            <w:tcBorders>
              <w:left w:val="nil"/>
            </w:tcBorders>
          </w:tcPr>
          <w:p w14:paraId="412BCD25" w14:textId="77777777" w:rsidR="0016761C" w:rsidRPr="00402E7D" w:rsidRDefault="0016761C" w:rsidP="00C051B7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FF7027" w14:paraId="24D5E40F" w14:textId="77777777" w:rsidTr="006F0FE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2255CCC0" w14:textId="77777777" w:rsidR="00FF7027" w:rsidRDefault="00FF7027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509CA795" w14:textId="77777777" w:rsidR="00FF7027" w:rsidRDefault="00FF7027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16761C" w14:paraId="6D32BBC7" w14:textId="77777777" w:rsidTr="006F0FE6">
        <w:tc>
          <w:tcPr>
            <w:tcW w:w="4174" w:type="pct"/>
            <w:tcMar>
              <w:top w:w="6" w:type="dxa"/>
              <w:bottom w:w="6" w:type="dxa"/>
            </w:tcMar>
          </w:tcPr>
          <w:p w14:paraId="3C9AE0A0" w14:textId="77777777" w:rsidR="0016761C" w:rsidRDefault="0016761C" w:rsidP="00FF7027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Heeft de patiënt (een verhoogd risico op) een andere relevante infect</w:t>
            </w:r>
            <w:r w:rsidR="00FF7027">
              <w:rPr>
                <w:rFonts w:asciiTheme="majorHAnsi" w:hAnsiTheme="majorHAnsi" w:cstheme="majorHAnsi"/>
              </w:rPr>
              <w:t>ie?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1CA8376A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399" w:type="pct"/>
            <w:tcBorders>
              <w:left w:val="nil"/>
            </w:tcBorders>
          </w:tcPr>
          <w:p w14:paraId="7C629673" w14:textId="77777777" w:rsidR="0016761C" w:rsidRPr="00402E7D" w:rsidRDefault="0016761C" w:rsidP="009D5366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16761C" w:rsidRPr="000F2383" w14:paraId="05D8AF46" w14:textId="77777777" w:rsidTr="006F0FE6">
        <w:tc>
          <w:tcPr>
            <w:tcW w:w="5000" w:type="pct"/>
            <w:gridSpan w:val="3"/>
            <w:tcBorders>
              <w:bottom w:val="nil"/>
            </w:tcBorders>
            <w:tcMar>
              <w:top w:w="6" w:type="dxa"/>
              <w:bottom w:w="6" w:type="dxa"/>
            </w:tcMar>
          </w:tcPr>
          <w:p w14:paraId="4E5AA0D3" w14:textId="77777777" w:rsidR="0016761C" w:rsidRPr="000F2383" w:rsidRDefault="00FF7027" w:rsidP="00231F39">
            <w:pPr>
              <w:pStyle w:val="S01tekst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Toelichting: norovirus, tuberculose, scabiës, HIV, etc.</w:t>
            </w:r>
          </w:p>
        </w:tc>
      </w:tr>
      <w:tr w:rsidR="0016761C" w14:paraId="05190C92" w14:textId="77777777" w:rsidTr="006F0FE6"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top w:w="6" w:type="dxa"/>
              <w:bottom w:w="6" w:type="dxa"/>
            </w:tcMar>
          </w:tcPr>
          <w:p w14:paraId="64C8C421" w14:textId="77777777" w:rsidR="0016761C" w:rsidRDefault="0016761C" w:rsidP="00C051B7">
            <w:pPr>
              <w:pStyle w:val="S01tekst"/>
            </w:pPr>
            <w:r w:rsidRPr="002A3AE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3AEA">
              <w:rPr>
                <w:rFonts w:asciiTheme="majorHAnsi" w:hAnsiTheme="majorHAnsi" w:cstheme="majorHAnsi"/>
              </w:rPr>
              <w:instrText xml:space="preserve"> FORMTEXT </w:instrText>
            </w:r>
            <w:r w:rsidRPr="002A3AEA">
              <w:rPr>
                <w:rFonts w:asciiTheme="majorHAnsi" w:hAnsiTheme="majorHAnsi" w:cstheme="majorHAnsi"/>
              </w:rPr>
            </w:r>
            <w:r w:rsidRPr="002A3AE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 w:rsidRPr="002A3AE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F7027" w14:paraId="03FA7B82" w14:textId="77777777" w:rsidTr="006F0FE6">
        <w:tc>
          <w:tcPr>
            <w:tcW w:w="4174" w:type="pct"/>
            <w:tcMar>
              <w:top w:w="6" w:type="dxa"/>
              <w:bottom w:w="6" w:type="dxa"/>
            </w:tcMar>
          </w:tcPr>
          <w:p w14:paraId="2D03E3B4" w14:textId="77777777" w:rsidR="00FF7027" w:rsidRDefault="00FF7027" w:rsidP="002E209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de patiënt in de afgelopen 2 maanden woonachtig geweest in een instelling voor asielzoekers?</w:t>
            </w:r>
          </w:p>
        </w:tc>
        <w:tc>
          <w:tcPr>
            <w:tcW w:w="426" w:type="pct"/>
            <w:tcBorders>
              <w:right w:val="nil"/>
            </w:tcBorders>
            <w:tcMar>
              <w:top w:w="6" w:type="dxa"/>
              <w:bottom w:w="6" w:type="dxa"/>
            </w:tcMar>
          </w:tcPr>
          <w:p w14:paraId="09433FBE" w14:textId="77777777" w:rsidR="00FF7027" w:rsidRPr="00402E7D" w:rsidRDefault="00FF7027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</w:t>
            </w:r>
          </w:p>
        </w:tc>
        <w:tc>
          <w:tcPr>
            <w:tcW w:w="399" w:type="pct"/>
            <w:tcBorders>
              <w:left w:val="nil"/>
            </w:tcBorders>
          </w:tcPr>
          <w:p w14:paraId="73F11D35" w14:textId="77777777" w:rsidR="00FF7027" w:rsidRPr="00402E7D" w:rsidRDefault="00FF7027" w:rsidP="002E2093">
            <w:pPr>
              <w:pStyle w:val="S01tekst"/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Ja</w:t>
            </w:r>
          </w:p>
        </w:tc>
      </w:tr>
      <w:tr w:rsidR="006F0FE6" w14:paraId="084F7297" w14:textId="77777777" w:rsidTr="006F0FE6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3B60EA71" w14:textId="77777777" w:rsidR="006F0FE6" w:rsidRDefault="006F0FE6" w:rsidP="002E2093">
            <w:pPr>
              <w:pStyle w:val="S01tekst"/>
              <w:rPr>
                <w:rFonts w:asciiTheme="majorHAnsi" w:hAnsiTheme="majorHAnsi" w:cstheme="majorHAnsi"/>
                <w:b/>
              </w:rPr>
            </w:pPr>
            <w:r w:rsidRPr="000F2383">
              <w:rPr>
                <w:rFonts w:asciiTheme="majorHAnsi" w:hAnsiTheme="majorHAnsi" w:cstheme="majorHAnsi"/>
                <w:b/>
              </w:rPr>
              <w:t>Toelichting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100EBE15" w14:textId="77777777" w:rsidR="006F0FE6" w:rsidRDefault="006F0FE6" w:rsidP="002E2093">
            <w:pPr>
              <w:pStyle w:val="S01tek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6AEBBF61" w14:textId="7C737507" w:rsidR="00AD4EEF" w:rsidRDefault="00AD4EEF" w:rsidP="00C01475">
      <w:pPr>
        <w:pStyle w:val="S01tekst"/>
        <w:rPr>
          <w:rFonts w:asciiTheme="majorHAnsi" w:hAnsiTheme="majorHAnsi" w:cstheme="maj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869"/>
        <w:gridCol w:w="437"/>
        <w:gridCol w:w="7144"/>
      </w:tblGrid>
      <w:tr w:rsidR="00C7758C" w:rsidRPr="00583C1F" w14:paraId="49536875" w14:textId="77777777" w:rsidTr="00F46F2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5BB4EA"/>
            <w:tcMar>
              <w:top w:w="6" w:type="dxa"/>
              <w:bottom w:w="6" w:type="dxa"/>
            </w:tcMar>
          </w:tcPr>
          <w:p w14:paraId="1C8F87A4" w14:textId="77777777" w:rsidR="00C7758C" w:rsidRPr="00583C1F" w:rsidRDefault="00C7758C" w:rsidP="00CF0B2F">
            <w:pPr>
              <w:pStyle w:val="S01tek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Planrecept </w:t>
            </w:r>
            <w:r w:rsidR="00CF0B2F">
              <w:rPr>
                <w:rFonts w:asciiTheme="majorHAnsi" w:hAnsiTheme="majorHAnsi" w:cstheme="majorHAnsi"/>
                <w:b/>
              </w:rPr>
              <w:t>post-</w:t>
            </w:r>
            <w:r>
              <w:rPr>
                <w:rFonts w:asciiTheme="majorHAnsi" w:hAnsiTheme="majorHAnsi" w:cstheme="majorHAnsi"/>
                <w:b/>
              </w:rPr>
              <w:t>COVID-</w:t>
            </w:r>
            <w:r w:rsidR="00CF0B2F">
              <w:rPr>
                <w:rFonts w:asciiTheme="majorHAnsi" w:hAnsiTheme="majorHAnsi" w:cstheme="majorHAnsi"/>
                <w:b/>
              </w:rPr>
              <w:t>revalidatie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 w:rsidR="00EF0229" w:rsidRPr="00EF0229">
              <w:rPr>
                <w:rFonts w:asciiTheme="majorHAnsi" w:hAnsiTheme="majorHAnsi" w:cstheme="majorHAnsi"/>
                <w:b/>
                <w:u w:val="single"/>
              </w:rPr>
              <w:t>WEL</w:t>
            </w:r>
            <w:r w:rsidR="00EF0229">
              <w:rPr>
                <w:rFonts w:asciiTheme="majorHAnsi" w:hAnsiTheme="majorHAnsi" w:cstheme="majorHAnsi"/>
                <w:b/>
              </w:rPr>
              <w:t xml:space="preserve"> </w:t>
            </w:r>
            <w:r w:rsidRPr="00EF0229">
              <w:rPr>
                <w:rFonts w:asciiTheme="majorHAnsi" w:hAnsiTheme="majorHAnsi" w:cstheme="majorHAnsi"/>
                <w:b/>
              </w:rPr>
              <w:t>invullen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EF0229">
              <w:rPr>
                <w:rFonts w:asciiTheme="majorHAnsi" w:hAnsiTheme="majorHAnsi" w:cstheme="majorHAnsi"/>
                <w:b/>
              </w:rPr>
              <w:t>door aanmeldend revalidatiearts</w:t>
            </w:r>
          </w:p>
        </w:tc>
      </w:tr>
      <w:tr w:rsidR="00C7758C" w:rsidRPr="00583C1F" w14:paraId="59F97975" w14:textId="77777777" w:rsidTr="006F0FE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FDB2E17" w14:textId="77777777" w:rsidR="00C7758C" w:rsidRPr="00583C1F" w:rsidRDefault="00027FC6" w:rsidP="00F46F2A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Afdeling 4.2 Basalt Den Haag: COVID-cohortafdeling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3683FD2D" w14:textId="77777777" w:rsidR="00C7758C" w:rsidRPr="00583C1F" w:rsidRDefault="00C7758C" w:rsidP="00F46F2A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00947281" w14:textId="77777777" w:rsidR="00C7758C" w:rsidRPr="00583C1F" w:rsidRDefault="00C7758C" w:rsidP="00213FF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COVID-19-</w:t>
            </w:r>
            <w:r w:rsidRPr="00CF0B2F">
              <w:rPr>
                <w:rFonts w:cstheme="majorHAnsi"/>
                <w:u w:val="single"/>
              </w:rPr>
              <w:t>positief</w:t>
            </w:r>
            <w:r>
              <w:rPr>
                <w:rFonts w:cstheme="majorHAnsi"/>
              </w:rPr>
              <w:t xml:space="preserve"> </w:t>
            </w:r>
            <w:r w:rsidRPr="00CF0B2F">
              <w:rPr>
                <w:rFonts w:cstheme="majorHAnsi"/>
              </w:rPr>
              <w:t>volgens criteria Basalt</w:t>
            </w:r>
            <w:r w:rsidR="00CF0B2F" w:rsidRPr="00CF0B2F">
              <w:rPr>
                <w:rFonts w:cstheme="majorHAnsi"/>
              </w:rPr>
              <w:t>:</w:t>
            </w:r>
            <w:r w:rsidR="00CF0B2F">
              <w:rPr>
                <w:rFonts w:cstheme="majorHAnsi"/>
                <w:b/>
              </w:rPr>
              <w:t xml:space="preserve"> LET OP: alleen Basalt Den Haag</w:t>
            </w:r>
            <w:r w:rsidR="00213FFD">
              <w:rPr>
                <w:rFonts w:cstheme="majorHAnsi"/>
                <w:b/>
              </w:rPr>
              <w:t>!</w:t>
            </w:r>
          </w:p>
        </w:tc>
      </w:tr>
      <w:tr w:rsidR="00EF0229" w:rsidRPr="00583C1F" w14:paraId="6E20DE0C" w14:textId="77777777" w:rsidTr="006F0FE6">
        <w:trPr>
          <w:trHeight w:val="559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52B558FE" w14:textId="77777777" w:rsidR="00EF0229" w:rsidRDefault="00EF0229" w:rsidP="00EF0229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Alle afdelingen Basalt Den Haag en Leiden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223E543" w14:textId="77777777" w:rsidR="00EF0229" w:rsidRPr="00583C1F" w:rsidRDefault="00EF0229" w:rsidP="00EF0229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061EFEC7" w14:textId="77777777" w:rsidR="00EF0229" w:rsidRDefault="00EF0229" w:rsidP="00EF0229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COVID-19-</w:t>
            </w:r>
            <w:r w:rsidRPr="00CF0B2F">
              <w:rPr>
                <w:rFonts w:cstheme="majorHAnsi"/>
                <w:u w:val="single"/>
              </w:rPr>
              <w:t>negatief</w:t>
            </w:r>
            <w:r>
              <w:rPr>
                <w:rFonts w:cstheme="majorHAnsi"/>
              </w:rPr>
              <w:t xml:space="preserve"> </w:t>
            </w:r>
            <w:r w:rsidRPr="00CF0B2F">
              <w:rPr>
                <w:rFonts w:cstheme="majorHAnsi"/>
              </w:rPr>
              <w:t>volgens criteria Basalt</w:t>
            </w:r>
          </w:p>
        </w:tc>
      </w:tr>
      <w:tr w:rsidR="00EF0229" w:rsidRPr="00583C1F" w14:paraId="3C13E738" w14:textId="77777777" w:rsidTr="006F0FE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7DF376AE" w14:textId="77777777" w:rsidR="00EF0229" w:rsidRPr="00583C1F" w:rsidRDefault="00EF0229" w:rsidP="00EF0229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Behandelprogramma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001CE907" w14:textId="77777777" w:rsidR="00EF0229" w:rsidRPr="00583C1F" w:rsidRDefault="00EF0229" w:rsidP="00EF0229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70244FBD" w14:textId="77777777" w:rsidR="00EF0229" w:rsidRDefault="00EF0229" w:rsidP="00EF0229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Alleen fysiek behandelprogramma</w:t>
            </w:r>
          </w:p>
        </w:tc>
      </w:tr>
      <w:tr w:rsidR="00EF0229" w:rsidRPr="00583C1F" w14:paraId="7F6D1422" w14:textId="77777777" w:rsidTr="006F0FE6">
        <w:tc>
          <w:tcPr>
            <w:tcW w:w="1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629A243C" w14:textId="77777777" w:rsidR="00EF0229" w:rsidRPr="00583C1F" w:rsidRDefault="00EF0229" w:rsidP="00F46F2A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6" w:type="dxa"/>
              <w:bottom w:w="6" w:type="dxa"/>
            </w:tcMar>
          </w:tcPr>
          <w:p w14:paraId="4E6D0A48" w14:textId="77777777" w:rsidR="00EF0229" w:rsidRPr="00583C1F" w:rsidRDefault="00EF0229" w:rsidP="00F46F2A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483048FE" w14:textId="77777777" w:rsidR="00EF0229" w:rsidRDefault="00EF0229" w:rsidP="00F46F2A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Zowel fysiek als mentaal behandelprogramma</w:t>
            </w:r>
          </w:p>
        </w:tc>
      </w:tr>
      <w:tr w:rsidR="00EF0229" w:rsidRPr="00583C1F" w14:paraId="3606E43A" w14:textId="77777777" w:rsidTr="006F0FE6"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6AA50B8" w14:textId="77777777" w:rsidR="00EF0229" w:rsidRPr="00583C1F" w:rsidRDefault="00EF0229" w:rsidP="00F46F2A">
            <w:pPr>
              <w:pStyle w:val="S01tekst"/>
              <w:spacing w:line="240" w:lineRule="auto"/>
              <w:rPr>
                <w:rFonts w:cstheme="majorHAnsi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1EE759C5" w14:textId="77777777" w:rsidR="00EF0229" w:rsidRPr="00583C1F" w:rsidRDefault="00EF0229" w:rsidP="00F46F2A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2C6B9383" w14:textId="77777777" w:rsidR="00EF0229" w:rsidRDefault="00EF0229" w:rsidP="00213FF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Pulmonaal behandelprogramma</w:t>
            </w:r>
            <w:r w:rsidR="00584887">
              <w:rPr>
                <w:rFonts w:cstheme="majorHAnsi"/>
              </w:rPr>
              <w:t xml:space="preserve"> </w:t>
            </w:r>
            <w:r w:rsidR="00584887" w:rsidRPr="00584887">
              <w:rPr>
                <w:rFonts w:cstheme="majorHAnsi"/>
                <w:b/>
              </w:rPr>
              <w:t xml:space="preserve">LET OP: </w:t>
            </w:r>
            <w:r w:rsidRPr="00584887">
              <w:rPr>
                <w:rFonts w:cstheme="majorHAnsi"/>
                <w:b/>
              </w:rPr>
              <w:t>alleen Basalt Leiden</w:t>
            </w:r>
            <w:r w:rsidR="00584887">
              <w:rPr>
                <w:rFonts w:cstheme="majorHAnsi"/>
                <w:b/>
              </w:rPr>
              <w:t>!</w:t>
            </w:r>
          </w:p>
        </w:tc>
      </w:tr>
      <w:tr w:rsidR="00EF0229" w:rsidRPr="00583C1F" w14:paraId="74E19D5B" w14:textId="77777777" w:rsidTr="006F0FE6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416E6487" w14:textId="77777777" w:rsidR="00EF0229" w:rsidRPr="00583C1F" w:rsidRDefault="00584887" w:rsidP="00F46F2A">
            <w:pPr>
              <w:pStyle w:val="S01tekst"/>
              <w:spacing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Logopedie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4313789E" w14:textId="77777777" w:rsidR="00EF0229" w:rsidRPr="00583C1F" w:rsidRDefault="00EF0229" w:rsidP="00F46F2A">
            <w:pPr>
              <w:rPr>
                <w:sz w:val="18"/>
                <w:szCs w:val="18"/>
              </w:rPr>
            </w:pPr>
            <w:r w:rsidRPr="00583C1F">
              <w:rPr>
                <w:rFonts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1F">
              <w:rPr>
                <w:rFonts w:cstheme="majorHAnsi"/>
                <w:sz w:val="18"/>
                <w:szCs w:val="18"/>
              </w:rPr>
              <w:instrText xml:space="preserve"> FORMCHECKBOX </w:instrText>
            </w:r>
            <w:r w:rsidRPr="00583C1F">
              <w:rPr>
                <w:rFonts w:cstheme="majorHAnsi"/>
                <w:sz w:val="18"/>
                <w:szCs w:val="18"/>
              </w:rPr>
            </w:r>
            <w:r w:rsidRPr="00583C1F">
              <w:rPr>
                <w:rFonts w:cstheme="majorHAnsi"/>
                <w:sz w:val="18"/>
                <w:szCs w:val="18"/>
              </w:rPr>
              <w:fldChar w:fldCharType="separate"/>
            </w:r>
            <w:r w:rsidRPr="00583C1F">
              <w:rPr>
                <w:rFonts w:cstheme="majorHAnsi"/>
                <w:sz w:val="18"/>
                <w:szCs w:val="18"/>
              </w:rPr>
              <w:fldChar w:fldCharType="end"/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bottom w:w="6" w:type="dxa"/>
            </w:tcMar>
          </w:tcPr>
          <w:p w14:paraId="5D071C9D" w14:textId="77777777" w:rsidR="00EF0229" w:rsidRDefault="007A368D" w:rsidP="007A368D">
            <w:pPr>
              <w:pStyle w:val="S01tekst"/>
              <w:rPr>
                <w:rFonts w:cstheme="majorHAnsi"/>
              </w:rPr>
            </w:pPr>
            <w:r>
              <w:rPr>
                <w:rFonts w:cstheme="majorHAnsi"/>
              </w:rPr>
              <w:t>Snelle b</w:t>
            </w:r>
            <w:r w:rsidR="00584887">
              <w:rPr>
                <w:rFonts w:cstheme="majorHAnsi"/>
              </w:rPr>
              <w:t>eoordeling logopedie in verband met dysfagie</w:t>
            </w:r>
          </w:p>
        </w:tc>
      </w:tr>
    </w:tbl>
    <w:p w14:paraId="0E5EA299" w14:textId="77777777" w:rsidR="00C7758C" w:rsidRDefault="00C7758C"/>
    <w:p w14:paraId="5F9088D8" w14:textId="77777777" w:rsidR="00C659F5" w:rsidRDefault="00C659F5" w:rsidP="00C01475">
      <w:pPr>
        <w:pStyle w:val="S01tekst"/>
        <w:rPr>
          <w:rFonts w:asciiTheme="majorHAnsi" w:hAnsiTheme="majorHAnsi" w:cstheme="majorHAnsi"/>
        </w:rPr>
        <w:sectPr w:rsidR="00C659F5" w:rsidSect="00F118CA">
          <w:headerReference w:type="default" r:id="rId9"/>
          <w:footerReference w:type="default" r:id="rId10"/>
          <w:pgSz w:w="11900" w:h="16840"/>
          <w:pgMar w:top="720" w:right="720" w:bottom="720" w:left="720" w:header="1134" w:footer="340" w:gutter="0"/>
          <w:cols w:space="708"/>
          <w:docGrid w:linePitch="299"/>
        </w:sectPr>
      </w:pPr>
    </w:p>
    <w:p w14:paraId="46DEA853" w14:textId="77777777" w:rsidR="00547B2A" w:rsidRPr="001434E5" w:rsidRDefault="00547B2A" w:rsidP="00547B2A">
      <w:pPr>
        <w:pStyle w:val="S01tekst"/>
        <w:rPr>
          <w:b/>
        </w:rPr>
      </w:pPr>
    </w:p>
    <w:tbl>
      <w:tblPr>
        <w:tblStyle w:val="Tabelraster"/>
        <w:tblW w:w="9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222"/>
        <w:gridCol w:w="5083"/>
      </w:tblGrid>
      <w:tr w:rsidR="00547B2A" w14:paraId="34325D68" w14:textId="77777777" w:rsidTr="00C904A7">
        <w:trPr>
          <w:trHeight w:val="228"/>
        </w:trPr>
        <w:tc>
          <w:tcPr>
            <w:tcW w:w="4867" w:type="dxa"/>
          </w:tcPr>
          <w:tbl>
            <w:tblPr>
              <w:tblStyle w:val="Tabelraster"/>
              <w:tblW w:w="4624" w:type="dxa"/>
              <w:tblInd w:w="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3206"/>
            </w:tblGrid>
            <w:tr w:rsidR="00547B2A" w14:paraId="5BC69AD6" w14:textId="77777777" w:rsidTr="00C904A7">
              <w:trPr>
                <w:trHeight w:val="261"/>
              </w:trPr>
              <w:tc>
                <w:tcPr>
                  <w:tcW w:w="1418" w:type="dxa"/>
                </w:tcPr>
                <w:p w14:paraId="66EC5A88" w14:textId="77777777" w:rsidR="00547B2A" w:rsidRPr="00F334AC" w:rsidRDefault="00547B2A" w:rsidP="005140DD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Datum</w:t>
                  </w:r>
                </w:p>
              </w:tc>
              <w:tc>
                <w:tcPr>
                  <w:tcW w:w="3206" w:type="dxa"/>
                </w:tcPr>
                <w:p w14:paraId="145A0035" w14:textId="043F2F92" w:rsidR="00547B2A" w:rsidRPr="008657F2" w:rsidRDefault="00547B2A" w:rsidP="005140DD">
                  <w:pPr>
                    <w:pStyle w:val="S03Kenmerk"/>
                    <w:rPr>
                      <w:rStyle w:val="S03Kenmerkbold"/>
                      <w:b w:val="0"/>
                    </w:rPr>
                  </w:pPr>
                </w:p>
              </w:tc>
            </w:tr>
            <w:tr w:rsidR="00547B2A" w14:paraId="28883090" w14:textId="77777777" w:rsidTr="00C904A7">
              <w:trPr>
                <w:trHeight w:val="261"/>
              </w:trPr>
              <w:tc>
                <w:tcPr>
                  <w:tcW w:w="1418" w:type="dxa"/>
                </w:tcPr>
                <w:p w14:paraId="6D2EFCAD" w14:textId="77777777" w:rsidR="00547B2A" w:rsidRPr="00F334AC" w:rsidRDefault="00547B2A" w:rsidP="005140DD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Ons kenmerk</w:t>
                  </w:r>
                </w:p>
              </w:tc>
              <w:tc>
                <w:tcPr>
                  <w:tcW w:w="3206" w:type="dxa"/>
                </w:tcPr>
                <w:p w14:paraId="3EA05922" w14:textId="3E5FE5C3" w:rsidR="00547B2A" w:rsidRPr="008657F2" w:rsidRDefault="00547B2A" w:rsidP="005140DD">
                  <w:pPr>
                    <w:pStyle w:val="S03Kenmerk"/>
                    <w:rPr>
                      <w:rStyle w:val="S03Kenmerkbold"/>
                      <w:b w:val="0"/>
                    </w:rPr>
                  </w:pPr>
                </w:p>
              </w:tc>
            </w:tr>
            <w:tr w:rsidR="0098289C" w14:paraId="30B07F8F" w14:textId="77777777" w:rsidTr="00C904A7">
              <w:trPr>
                <w:trHeight w:val="261"/>
              </w:trPr>
              <w:tc>
                <w:tcPr>
                  <w:tcW w:w="1418" w:type="dxa"/>
                </w:tcPr>
                <w:p w14:paraId="2F7456CA" w14:textId="4BFE1CD1" w:rsidR="0098289C" w:rsidRDefault="0098289C" w:rsidP="005140DD">
                  <w:pPr>
                    <w:rPr>
                      <w:rStyle w:val="S03Kenmerkbold"/>
                    </w:rPr>
                  </w:pPr>
                  <w:r>
                    <w:rPr>
                      <w:rStyle w:val="S03Kenmerkbold"/>
                    </w:rPr>
                    <w:t>Uw kenmerk</w:t>
                  </w:r>
                </w:p>
              </w:tc>
              <w:tc>
                <w:tcPr>
                  <w:tcW w:w="3206" w:type="dxa"/>
                </w:tcPr>
                <w:p w14:paraId="1D326099" w14:textId="77777777" w:rsidR="0098289C" w:rsidRDefault="0098289C" w:rsidP="005140DD">
                  <w:pPr>
                    <w:pStyle w:val="S03Kenmerk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547B2A" w14:paraId="6378EB9F" w14:textId="77777777" w:rsidTr="00C904A7">
              <w:trPr>
                <w:trHeight w:val="261"/>
              </w:trPr>
              <w:tc>
                <w:tcPr>
                  <w:tcW w:w="1418" w:type="dxa"/>
                </w:tcPr>
                <w:p w14:paraId="40E1B45E" w14:textId="77777777" w:rsidR="00547B2A" w:rsidRPr="00F334AC" w:rsidRDefault="00547B2A" w:rsidP="005140DD">
                  <w:pPr>
                    <w:rPr>
                      <w:rStyle w:val="S03Kenmerkbold"/>
                    </w:rPr>
                  </w:pPr>
                  <w:r w:rsidRPr="00F334AC">
                    <w:rPr>
                      <w:rStyle w:val="S03Kenmerkbold"/>
                    </w:rPr>
                    <w:t>Doorkiesnr</w:t>
                  </w:r>
                  <w:r w:rsidRPr="00F334AC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206" w:type="dxa"/>
                </w:tcPr>
                <w:p w14:paraId="511D1344" w14:textId="3AB5E730" w:rsidR="00547B2A" w:rsidRPr="0075114E" w:rsidRDefault="00547B2A" w:rsidP="005140DD">
                  <w:pPr>
                    <w:pStyle w:val="S03Kenmerk"/>
                    <w:rPr>
                      <w:rStyle w:val="S03Kenmerkbold"/>
                    </w:rPr>
                  </w:pPr>
                </w:p>
              </w:tc>
            </w:tr>
            <w:tr w:rsidR="0098289C" w14:paraId="40A70EA3" w14:textId="77777777" w:rsidTr="00C904A7">
              <w:trPr>
                <w:trHeight w:val="261"/>
              </w:trPr>
              <w:tc>
                <w:tcPr>
                  <w:tcW w:w="1418" w:type="dxa"/>
                </w:tcPr>
                <w:p w14:paraId="38DE614C" w14:textId="77777777" w:rsidR="0098289C" w:rsidRPr="00F334AC" w:rsidRDefault="0098289C" w:rsidP="005140DD">
                  <w:pPr>
                    <w:rPr>
                      <w:rStyle w:val="S03Kenmerkbold"/>
                    </w:rPr>
                  </w:pPr>
                </w:p>
              </w:tc>
              <w:tc>
                <w:tcPr>
                  <w:tcW w:w="3206" w:type="dxa"/>
                </w:tcPr>
                <w:p w14:paraId="46478430" w14:textId="77777777" w:rsidR="0098289C" w:rsidRPr="0075114E" w:rsidRDefault="0098289C" w:rsidP="005140DD">
                  <w:pPr>
                    <w:pStyle w:val="S03Kenmerk"/>
                    <w:rPr>
                      <w:rStyle w:val="S03Kenmerkbold"/>
                    </w:rPr>
                  </w:pPr>
                </w:p>
              </w:tc>
            </w:tr>
          </w:tbl>
          <w:p w14:paraId="30F41D63" w14:textId="77777777" w:rsidR="00547B2A" w:rsidRPr="0075114E" w:rsidRDefault="00547B2A" w:rsidP="005140DD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201824A7" w14:textId="77777777" w:rsidR="00547B2A" w:rsidRPr="00F334AC" w:rsidRDefault="00547B2A" w:rsidP="005140DD">
            <w:pPr>
              <w:rPr>
                <w:rStyle w:val="S03Kenmerkbold"/>
              </w:rPr>
            </w:pPr>
          </w:p>
        </w:tc>
        <w:tc>
          <w:tcPr>
            <w:tcW w:w="4136" w:type="dxa"/>
          </w:tcPr>
          <w:tbl>
            <w:tblPr>
              <w:tblStyle w:val="Tabelraster"/>
              <w:tblW w:w="3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7"/>
            </w:tblGrid>
            <w:tr w:rsidR="00C904A7" w:rsidRPr="00F334AC" w14:paraId="40D674DB" w14:textId="77777777" w:rsidTr="00C904A7">
              <w:trPr>
                <w:trHeight w:val="261"/>
              </w:trPr>
              <w:tc>
                <w:tcPr>
                  <w:tcW w:w="3920" w:type="dxa"/>
                </w:tcPr>
                <w:tbl>
                  <w:tblPr>
                    <w:tblStyle w:val="Tabelraster"/>
                    <w:tblW w:w="4624" w:type="dxa"/>
                    <w:tblInd w:w="2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66"/>
                    <w:gridCol w:w="2858"/>
                  </w:tblGrid>
                  <w:tr w:rsidR="00C904A7" w14:paraId="55B14A39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2F5E87EC" w14:textId="5995456A" w:rsidR="00C904A7" w:rsidRPr="00F334AC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Betreft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58913529" w14:textId="77777777" w:rsidR="00C904A7" w:rsidRPr="008657F2" w:rsidRDefault="00C904A7" w:rsidP="0098289C">
                        <w:pPr>
                          <w:pStyle w:val="S03Kenmerk"/>
                          <w:rPr>
                            <w:rStyle w:val="S03Kenmerkbold"/>
                            <w:b w:val="0"/>
                          </w:rPr>
                        </w:pPr>
                      </w:p>
                    </w:tc>
                  </w:tr>
                  <w:tr w:rsidR="00C904A7" w14:paraId="221E36A9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0D794EDE" w14:textId="1B03FD1B" w:rsidR="00C904A7" w:rsidRPr="00F334AC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De heer/mevrouw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01D34C2E" w14:textId="77777777" w:rsidR="00C904A7" w:rsidRPr="008657F2" w:rsidRDefault="00C904A7" w:rsidP="0098289C">
                        <w:pPr>
                          <w:pStyle w:val="S03Kenmerk"/>
                          <w:rPr>
                            <w:rStyle w:val="S03Kenmerkbold"/>
                            <w:b w:val="0"/>
                          </w:rPr>
                        </w:pPr>
                      </w:p>
                    </w:tc>
                  </w:tr>
                  <w:tr w:rsidR="00C904A7" w14:paraId="4D628F9A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7C23C2D7" w14:textId="2136F239" w:rsidR="00C904A7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Geboortedatum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02F6B3F6" w14:textId="77777777" w:rsidR="00C904A7" w:rsidRDefault="00C904A7" w:rsidP="0098289C">
                        <w:pPr>
                          <w:pStyle w:val="S03Kenmerk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C904A7" w14:paraId="3F6AF4D0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592BD95E" w14:textId="514F9CE7" w:rsidR="00C904A7" w:rsidRPr="00F334AC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Adres</w:t>
                        </w:r>
                        <w:r w:rsidRPr="00F334AC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023ED480" w14:textId="77777777" w:rsidR="00C904A7" w:rsidRPr="0075114E" w:rsidRDefault="00C904A7" w:rsidP="0098289C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  <w:tr w:rsidR="00C904A7" w14:paraId="4BF051B7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76B33BDA" w14:textId="38BEA655" w:rsidR="00C904A7" w:rsidRPr="00F334AC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Postcode + woonplaats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550C178D" w14:textId="77777777" w:rsidR="00C904A7" w:rsidRPr="0075114E" w:rsidRDefault="00C904A7" w:rsidP="0098289C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  <w:tr w:rsidR="00C904A7" w14:paraId="6DFA1584" w14:textId="77777777" w:rsidTr="00C904A7">
                    <w:trPr>
                      <w:trHeight w:val="261"/>
                    </w:trPr>
                    <w:tc>
                      <w:tcPr>
                        <w:tcW w:w="1766" w:type="dxa"/>
                      </w:tcPr>
                      <w:p w14:paraId="693F4816" w14:textId="1B780D86" w:rsidR="00C904A7" w:rsidRDefault="00C904A7" w:rsidP="0098289C">
                        <w:pPr>
                          <w:rPr>
                            <w:rStyle w:val="S03Kenmerkbold"/>
                          </w:rPr>
                        </w:pPr>
                        <w:r>
                          <w:rPr>
                            <w:rStyle w:val="S03Kenmerkbold"/>
                          </w:rPr>
                          <w:t>BSN</w:t>
                        </w:r>
                      </w:p>
                    </w:tc>
                    <w:tc>
                      <w:tcPr>
                        <w:tcW w:w="2858" w:type="dxa"/>
                      </w:tcPr>
                      <w:p w14:paraId="3BBD7339" w14:textId="77777777" w:rsidR="00C904A7" w:rsidRPr="0075114E" w:rsidRDefault="00C904A7" w:rsidP="0098289C">
                        <w:pPr>
                          <w:pStyle w:val="S03Kenmerk"/>
                          <w:rPr>
                            <w:rStyle w:val="S03Kenmerkbold"/>
                          </w:rPr>
                        </w:pPr>
                      </w:p>
                    </w:tc>
                  </w:tr>
                </w:tbl>
                <w:p w14:paraId="7731476E" w14:textId="77777777" w:rsidR="00C904A7" w:rsidRPr="00F334AC" w:rsidRDefault="00C904A7" w:rsidP="0098289C">
                  <w:pPr>
                    <w:rPr>
                      <w:rStyle w:val="S03Kenmerkbold"/>
                    </w:rPr>
                  </w:pPr>
                </w:p>
              </w:tc>
            </w:tr>
            <w:tr w:rsidR="00C904A7" w:rsidRPr="00F334AC" w14:paraId="460F68C3" w14:textId="77777777" w:rsidTr="00C904A7">
              <w:trPr>
                <w:trHeight w:val="261"/>
              </w:trPr>
              <w:tc>
                <w:tcPr>
                  <w:tcW w:w="3920" w:type="dxa"/>
                </w:tcPr>
                <w:p w14:paraId="45DCA18A" w14:textId="77777777" w:rsidR="00C904A7" w:rsidRPr="00F334AC" w:rsidRDefault="00C904A7" w:rsidP="0098289C">
                  <w:pPr>
                    <w:rPr>
                      <w:rStyle w:val="S03Kenmerkbold"/>
                    </w:rPr>
                  </w:pPr>
                </w:p>
              </w:tc>
            </w:tr>
          </w:tbl>
          <w:p w14:paraId="5832E970" w14:textId="77777777" w:rsidR="00547B2A" w:rsidRPr="0075114E" w:rsidRDefault="00547B2A" w:rsidP="005140DD">
            <w:pPr>
              <w:rPr>
                <w:sz w:val="16"/>
                <w:szCs w:val="16"/>
              </w:rPr>
            </w:pPr>
          </w:p>
        </w:tc>
      </w:tr>
    </w:tbl>
    <w:p w14:paraId="0B3631F5" w14:textId="77777777" w:rsidR="00547B2A" w:rsidRDefault="00547B2A" w:rsidP="00547B2A">
      <w:pPr>
        <w:pStyle w:val="S01tekst"/>
      </w:pPr>
    </w:p>
    <w:p w14:paraId="392728F2" w14:textId="77777777" w:rsidR="00547B2A" w:rsidRPr="00872E49" w:rsidRDefault="00547B2A" w:rsidP="00547B2A">
      <w:pPr>
        <w:pStyle w:val="S01tekst"/>
        <w:rPr>
          <w:b/>
          <w:lang w:eastAsia="nl-NL"/>
        </w:rPr>
      </w:pPr>
      <w:r w:rsidRPr="00872E49">
        <w:rPr>
          <w:b/>
          <w:lang w:eastAsia="nl-NL"/>
        </w:rPr>
        <w:t xml:space="preserve">Onderwerp: Aanmelding voor klinische revalidatie bij </w:t>
      </w:r>
      <w:r w:rsidR="000B6AE5">
        <w:rPr>
          <w:b/>
          <w:lang w:eastAsia="nl-NL"/>
        </w:rPr>
        <w:t>Basalt</w:t>
      </w:r>
      <w:r w:rsidRPr="00872E49">
        <w:rPr>
          <w:b/>
          <w:lang w:eastAsia="nl-NL"/>
        </w:rPr>
        <w:t xml:space="preserve"> Den Haag</w:t>
      </w:r>
    </w:p>
    <w:p w14:paraId="2E5A9472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3FDACA8" w14:textId="77777777" w:rsidR="00547B2A" w:rsidRPr="008657F2" w:rsidRDefault="00547B2A" w:rsidP="00547B2A">
      <w:pPr>
        <w:pStyle w:val="S01tekst"/>
        <w:keepNext/>
        <w:keepLines/>
        <w:rPr>
          <w:lang w:eastAsia="nl-NL"/>
        </w:rPr>
      </w:pPr>
      <w:r w:rsidRPr="008657F2">
        <w:rPr>
          <w:b/>
          <w:lang w:eastAsia="nl-NL"/>
        </w:rPr>
        <w:t>Diagnose</w:t>
      </w:r>
    </w:p>
    <w:p w14:paraId="15D5A1AB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FA7E188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2683F207" w14:textId="77777777" w:rsidR="00547B2A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Nevendiagnose(s)</w:t>
      </w:r>
    </w:p>
    <w:p w14:paraId="2EE8C54B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2E5A46A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2EE14C01" w14:textId="77777777" w:rsidR="00547B2A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Vraagstelling verwijzer</w:t>
      </w:r>
    </w:p>
    <w:p w14:paraId="142D7F82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0815A18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D6A2993" w14:textId="77777777" w:rsidR="00547B2A" w:rsidRPr="008657F2" w:rsidRDefault="00547B2A" w:rsidP="00547B2A">
      <w:pPr>
        <w:pStyle w:val="S01tekst"/>
        <w:keepNext/>
        <w:keepLines/>
        <w:rPr>
          <w:lang w:eastAsia="nl-NL"/>
        </w:rPr>
      </w:pPr>
      <w:r>
        <w:rPr>
          <w:b/>
          <w:lang w:eastAsia="nl-NL"/>
        </w:rPr>
        <w:t>Hulpvraag patiënt</w:t>
      </w:r>
    </w:p>
    <w:p w14:paraId="1CC9EAF5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9478AE7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18A887DA" w14:textId="77777777" w:rsidR="00547B2A" w:rsidRPr="008657F2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Voorgeschiedenis</w:t>
      </w:r>
    </w:p>
    <w:p w14:paraId="1470780F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9BAA454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483EEBEE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Anamnese</w:t>
      </w:r>
    </w:p>
    <w:p w14:paraId="30EDD2E4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EC04EF8" w14:textId="77777777" w:rsidR="00547B2A" w:rsidRPr="00322CA4" w:rsidRDefault="00547B2A" w:rsidP="00547B2A">
      <w:pPr>
        <w:pStyle w:val="S01tekst"/>
        <w:rPr>
          <w:lang w:eastAsia="nl-NL"/>
        </w:rPr>
      </w:pPr>
    </w:p>
    <w:p w14:paraId="22A24747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Medicatie</w:t>
      </w:r>
    </w:p>
    <w:p w14:paraId="469537B3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5869DC0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785EB2C7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Intoxicaties</w:t>
      </w:r>
    </w:p>
    <w:p w14:paraId="63FD68F0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BAFA7B7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CC1D9DD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Allergieën</w:t>
      </w:r>
    </w:p>
    <w:p w14:paraId="63CFF0F0" w14:textId="77777777" w:rsidR="00547B2A" w:rsidRDefault="00547B2A" w:rsidP="00547B2A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B5B188E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30C9D29C" w14:textId="77777777" w:rsidR="00547B2A" w:rsidRPr="00A3001B" w:rsidRDefault="00547B2A" w:rsidP="00547B2A">
      <w:pPr>
        <w:pStyle w:val="S01tekst"/>
        <w:keepNext/>
        <w:keepLines/>
        <w:rPr>
          <w:b/>
          <w:lang w:eastAsia="nl-NL"/>
        </w:rPr>
      </w:pPr>
      <w:r w:rsidRPr="00A3001B">
        <w:rPr>
          <w:b/>
          <w:lang w:eastAsia="nl-NL"/>
        </w:rPr>
        <w:t>Niveau van functioneren</w:t>
      </w:r>
    </w:p>
    <w:p w14:paraId="49A1680A" w14:textId="77777777" w:rsidR="00547B2A" w:rsidRPr="00006E73" w:rsidRDefault="00547B2A" w:rsidP="00547B2A">
      <w:pPr>
        <w:pStyle w:val="S01tekst"/>
        <w:keepNext/>
        <w:keepLines/>
        <w:rPr>
          <w:b/>
          <w:lang w:eastAsia="nl-NL"/>
        </w:rPr>
      </w:pPr>
      <w:r w:rsidRPr="00006E73">
        <w:rPr>
          <w:b/>
          <w:lang w:eastAsia="nl-NL"/>
        </w:rPr>
        <w:t>Functies/anatomie</w:t>
      </w:r>
    </w:p>
    <w:p w14:paraId="50211868" w14:textId="77777777" w:rsidR="00547B2A" w:rsidRDefault="00547B2A" w:rsidP="00547B2A">
      <w:pPr>
        <w:pStyle w:val="S01tekst"/>
        <w:rPr>
          <w:lang w:eastAsia="nl-NL"/>
        </w:rPr>
      </w:pPr>
      <w:r w:rsidRPr="00A3001B">
        <w:rPr>
          <w:b/>
          <w:i/>
          <w:lang w:eastAsia="nl-NL"/>
        </w:rPr>
        <w:t>Mentaal/zenuwstelsel:</w:t>
      </w:r>
      <w:r w:rsidRPr="00A3001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0B22048" w14:textId="77777777" w:rsidR="00547B2A" w:rsidRDefault="00547B2A" w:rsidP="00547B2A">
      <w:pPr>
        <w:pStyle w:val="S01tekst"/>
        <w:rPr>
          <w:lang w:eastAsia="nl-NL"/>
        </w:rPr>
      </w:pPr>
      <w:r>
        <w:rPr>
          <w:b/>
          <w:i/>
          <w:iCs/>
          <w:lang w:eastAsia="nl-NL"/>
        </w:rPr>
        <w:t>Sensorische functies en pijn</w:t>
      </w:r>
      <w:r w:rsidRPr="008657F2">
        <w:rPr>
          <w:b/>
          <w:i/>
          <w:iCs/>
          <w:lang w:eastAsia="nl-NL"/>
        </w:rPr>
        <w:t>:</w:t>
      </w:r>
      <w:r w:rsidRPr="008657F2"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C8D1D1B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Stem en spraak: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CA2826D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Intern: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17285EA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Bewegingssysteem: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1880E4B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Huid:</w:t>
      </w:r>
      <w:r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7B991422" w14:textId="77777777" w:rsidR="00547B2A" w:rsidRDefault="00547B2A" w:rsidP="00547B2A">
      <w:pPr>
        <w:pStyle w:val="S01tekst"/>
        <w:rPr>
          <w:lang w:eastAsia="nl-NL"/>
        </w:rPr>
      </w:pPr>
    </w:p>
    <w:p w14:paraId="3AA64D3B" w14:textId="77777777" w:rsidR="00547B2A" w:rsidRDefault="00547B2A" w:rsidP="00547B2A">
      <w:pPr>
        <w:pStyle w:val="S01tekst"/>
        <w:rPr>
          <w:lang w:eastAsia="nl-NL"/>
        </w:rPr>
      </w:pPr>
    </w:p>
    <w:p w14:paraId="18EDAFD2" w14:textId="77777777" w:rsidR="00547B2A" w:rsidRDefault="00547B2A" w:rsidP="00547B2A">
      <w:pPr>
        <w:pStyle w:val="S01tekst"/>
        <w:rPr>
          <w:lang w:eastAsia="nl-NL"/>
        </w:rPr>
      </w:pPr>
    </w:p>
    <w:p w14:paraId="717EC787" w14:textId="77777777" w:rsidR="00547B2A" w:rsidRDefault="00547B2A" w:rsidP="00547B2A">
      <w:pPr>
        <w:pStyle w:val="S01tekst"/>
        <w:rPr>
          <w:lang w:eastAsia="nl-NL"/>
        </w:rPr>
      </w:pPr>
    </w:p>
    <w:p w14:paraId="27B987BF" w14:textId="77777777" w:rsidR="00547B2A" w:rsidRDefault="00547B2A" w:rsidP="00547B2A">
      <w:pPr>
        <w:pStyle w:val="S01tekst"/>
        <w:rPr>
          <w:lang w:eastAsia="nl-NL"/>
        </w:rPr>
      </w:pPr>
    </w:p>
    <w:p w14:paraId="13996E0D" w14:textId="77777777" w:rsidR="00547B2A" w:rsidRPr="00D82963" w:rsidRDefault="00547B2A" w:rsidP="00547B2A">
      <w:pPr>
        <w:pStyle w:val="S01tekst"/>
        <w:rPr>
          <w:lang w:eastAsia="nl-NL"/>
        </w:rPr>
      </w:pPr>
    </w:p>
    <w:p w14:paraId="001F9D07" w14:textId="77777777" w:rsidR="00547B2A" w:rsidRPr="008657F2" w:rsidRDefault="00547B2A" w:rsidP="00547B2A">
      <w:pPr>
        <w:pStyle w:val="S01tekst"/>
        <w:rPr>
          <w:iCs/>
          <w:lang w:eastAsia="nl-NL"/>
        </w:rPr>
      </w:pPr>
    </w:p>
    <w:p w14:paraId="57D7C0C7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BD5309">
        <w:rPr>
          <w:b/>
          <w:lang w:eastAsia="nl-NL"/>
        </w:rPr>
        <w:t>Activiteiten/participatie</w:t>
      </w:r>
    </w:p>
    <w:p w14:paraId="0B0B64B8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Leren/toepassen van kennis:</w:t>
      </w:r>
      <w:r w:rsidRPr="008657F2">
        <w:rPr>
          <w:iCs/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F23A136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Algemene taken/eisen: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4EC8191" w14:textId="77777777" w:rsidR="00547B2A" w:rsidRDefault="00547B2A" w:rsidP="00547B2A">
      <w:pPr>
        <w:pStyle w:val="S01tekst"/>
        <w:rPr>
          <w:lang w:eastAsia="nl-NL"/>
        </w:rPr>
      </w:pPr>
      <w:r w:rsidRPr="00322CA4">
        <w:rPr>
          <w:b/>
          <w:i/>
          <w:lang w:eastAsia="nl-NL"/>
        </w:rPr>
        <w:t>Communicatie: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20334F33" w14:textId="77777777" w:rsidR="00547B2A" w:rsidRDefault="00547B2A" w:rsidP="00547B2A">
      <w:pPr>
        <w:pStyle w:val="S01tekst"/>
        <w:rPr>
          <w:lang w:eastAsia="nl-NL"/>
        </w:rPr>
      </w:pPr>
      <w:r w:rsidRPr="00322CA4">
        <w:rPr>
          <w:b/>
          <w:i/>
          <w:lang w:eastAsia="nl-NL"/>
        </w:rPr>
        <w:t>Mobiliteit: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B7221DB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Zelfverzorging: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489AF98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Huishouden: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1221664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Tussenmenselijke relaties: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3C1A856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lang w:eastAsia="nl-NL"/>
        </w:rPr>
        <w:t>Levensgebieden: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763B2F4" w14:textId="77777777" w:rsidR="00547B2A" w:rsidRDefault="00547B2A" w:rsidP="00547B2A">
      <w:pPr>
        <w:pStyle w:val="S01tekst"/>
        <w:rPr>
          <w:lang w:eastAsia="nl-NL"/>
        </w:rPr>
      </w:pPr>
      <w:r w:rsidRPr="008657F2">
        <w:rPr>
          <w:b/>
          <w:i/>
          <w:iCs/>
          <w:lang w:eastAsia="nl-NL"/>
        </w:rPr>
        <w:t>Maatschappelijk leven:</w:t>
      </w:r>
      <w:r>
        <w:rPr>
          <w:lang w:eastAsia="nl-NL"/>
        </w:rPr>
        <w:t xml:space="preserve">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6D4F31A" w14:textId="77777777" w:rsidR="00547B2A" w:rsidRPr="008657F2" w:rsidRDefault="00547B2A" w:rsidP="00547B2A">
      <w:pPr>
        <w:pStyle w:val="S01tekst"/>
        <w:rPr>
          <w:iCs/>
          <w:lang w:eastAsia="nl-NL"/>
        </w:rPr>
      </w:pPr>
    </w:p>
    <w:p w14:paraId="027EEDF9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Externe factoren</w:t>
      </w:r>
    </w:p>
    <w:p w14:paraId="5A7C2A28" w14:textId="77777777" w:rsidR="00547B2A" w:rsidRDefault="00547B2A" w:rsidP="00547B2A">
      <w:pPr>
        <w:pStyle w:val="S01tekst"/>
        <w:rPr>
          <w:lang w:eastAsia="nl-NL"/>
        </w:rPr>
      </w:pPr>
      <w:r>
        <w:rPr>
          <w:iCs/>
          <w:lang w:eastAsia="nl-NL"/>
        </w:rPr>
        <w:t xml:space="preserve">Huisvesting/voorzieningen: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86A27AC" w14:textId="77777777" w:rsidR="00547B2A" w:rsidRDefault="00547B2A" w:rsidP="00547B2A">
      <w:pPr>
        <w:pStyle w:val="S01tekst"/>
        <w:rPr>
          <w:lang w:eastAsia="nl-NL"/>
        </w:rPr>
      </w:pPr>
      <w:r>
        <w:rPr>
          <w:iCs/>
          <w:lang w:eastAsia="nl-NL"/>
        </w:rPr>
        <w:t xml:space="preserve">Ondersteuning en relaties: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B80D031" w14:textId="77777777" w:rsidR="00547B2A" w:rsidRPr="008657F2" w:rsidRDefault="005A6E6D" w:rsidP="005A6E6D">
      <w:pPr>
        <w:pStyle w:val="S01tekst"/>
        <w:tabs>
          <w:tab w:val="clear" w:pos="1021"/>
          <w:tab w:val="clear" w:pos="4026"/>
          <w:tab w:val="clear" w:pos="5046"/>
          <w:tab w:val="left" w:pos="7213"/>
        </w:tabs>
        <w:rPr>
          <w:iCs/>
          <w:lang w:eastAsia="nl-NL"/>
        </w:rPr>
      </w:pPr>
      <w:r>
        <w:rPr>
          <w:iCs/>
          <w:lang w:eastAsia="nl-NL"/>
        </w:rPr>
        <w:tab/>
      </w:r>
    </w:p>
    <w:p w14:paraId="27BFD86B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BD5309">
        <w:rPr>
          <w:b/>
          <w:lang w:eastAsia="nl-NL"/>
        </w:rPr>
        <w:t>Persoonlijke factoren</w:t>
      </w:r>
    </w:p>
    <w:p w14:paraId="05DE5AF0" w14:textId="77777777" w:rsidR="00547B2A" w:rsidRDefault="00547B2A" w:rsidP="00547B2A">
      <w:pPr>
        <w:pStyle w:val="S01tekst"/>
        <w:rPr>
          <w:lang w:eastAsia="nl-NL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E536967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20FF6172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Lichamelijk onderzoek</w:t>
      </w:r>
      <w:r w:rsidRPr="00BD5309">
        <w:rPr>
          <w:b/>
          <w:lang w:eastAsia="nl-NL"/>
        </w:rPr>
        <w:t xml:space="preserve"> </w:t>
      </w:r>
    </w:p>
    <w:p w14:paraId="004A21C4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Algemene indruk: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6FE1D64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Lengte/gewicht/BMI: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DBA6038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Intern: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020A12DF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Orthopedisch: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5782B646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Neurologisch: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C977D4A" w14:textId="77777777" w:rsidR="00547B2A" w:rsidRDefault="00547B2A" w:rsidP="00547B2A">
      <w:pPr>
        <w:pStyle w:val="S01tekst"/>
        <w:rPr>
          <w:lang w:eastAsia="nl-NL"/>
        </w:rPr>
      </w:pPr>
      <w:r>
        <w:rPr>
          <w:lang w:eastAsia="nl-NL"/>
        </w:rPr>
        <w:t xml:space="preserve">Overig: </w:t>
      </w: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6AAE52E7" w14:textId="77777777" w:rsidR="00547B2A" w:rsidRDefault="00547B2A" w:rsidP="00547B2A">
      <w:pPr>
        <w:pStyle w:val="S01tekst"/>
        <w:rPr>
          <w:lang w:eastAsia="nl-NL"/>
        </w:rPr>
      </w:pPr>
    </w:p>
    <w:p w14:paraId="3CAF4BA6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Aanvullend onderzoek</w:t>
      </w:r>
      <w:r w:rsidRPr="00BD5309">
        <w:rPr>
          <w:b/>
          <w:lang w:eastAsia="nl-NL"/>
        </w:rPr>
        <w:t xml:space="preserve"> </w:t>
      </w:r>
    </w:p>
    <w:p w14:paraId="2BF5F014" w14:textId="77777777" w:rsidR="00547B2A" w:rsidRDefault="00547B2A" w:rsidP="00547B2A">
      <w:pPr>
        <w:pStyle w:val="S01tekst"/>
        <w:rPr>
          <w:lang w:eastAsia="nl-NL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50801C4" w14:textId="77777777" w:rsidR="00547B2A" w:rsidRPr="008657F2" w:rsidRDefault="00547B2A" w:rsidP="00547B2A">
      <w:pPr>
        <w:pStyle w:val="S01tekst"/>
        <w:rPr>
          <w:lang w:eastAsia="nl-NL"/>
        </w:rPr>
      </w:pPr>
    </w:p>
    <w:p w14:paraId="6F386F27" w14:textId="77777777" w:rsidR="00547B2A" w:rsidRPr="00BD5309" w:rsidRDefault="00547B2A" w:rsidP="00547B2A">
      <w:pPr>
        <w:pStyle w:val="S01tekst"/>
        <w:keepNext/>
        <w:keepLines/>
        <w:rPr>
          <w:b/>
          <w:lang w:eastAsia="nl-NL"/>
        </w:rPr>
      </w:pPr>
      <w:r w:rsidRPr="008657F2">
        <w:rPr>
          <w:b/>
          <w:lang w:eastAsia="nl-NL"/>
        </w:rPr>
        <w:t>Conclusie en beleid</w:t>
      </w:r>
    </w:p>
    <w:p w14:paraId="630D18C9" w14:textId="77777777" w:rsidR="00892EF6" w:rsidRDefault="00547B2A" w:rsidP="00856E95">
      <w:pPr>
        <w:pStyle w:val="S01tek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979C1E3" w14:textId="77777777" w:rsidR="00111914" w:rsidRDefault="00111914" w:rsidP="00856E95">
      <w:pPr>
        <w:pStyle w:val="S01tekst"/>
        <w:rPr>
          <w:rFonts w:asciiTheme="majorHAnsi" w:hAnsiTheme="majorHAnsi" w:cstheme="majorHAnsi"/>
        </w:rPr>
      </w:pPr>
    </w:p>
    <w:p w14:paraId="06C3DB96" w14:textId="36704193" w:rsidR="00111914" w:rsidRPr="00BD5309" w:rsidRDefault="00111914" w:rsidP="00111914">
      <w:pPr>
        <w:pStyle w:val="S01tekst"/>
        <w:keepNext/>
        <w:keepLines/>
        <w:rPr>
          <w:b/>
          <w:lang w:eastAsia="nl-NL"/>
        </w:rPr>
      </w:pPr>
      <w:r>
        <w:rPr>
          <w:b/>
          <w:lang w:eastAsia="nl-NL"/>
        </w:rPr>
        <w:t>Beoordeling paramedisch</w:t>
      </w:r>
    </w:p>
    <w:p w14:paraId="22CBB7CD" w14:textId="77777777" w:rsidR="00111914" w:rsidRPr="003263C0" w:rsidRDefault="00111914" w:rsidP="00111914">
      <w:pPr>
        <w:pStyle w:val="S01tekst"/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38C0F463" w14:textId="77777777" w:rsidR="00111914" w:rsidRPr="003263C0" w:rsidRDefault="00111914" w:rsidP="00856E95">
      <w:pPr>
        <w:pStyle w:val="S01tekst"/>
      </w:pPr>
    </w:p>
    <w:sectPr w:rsidR="00111914" w:rsidRPr="003263C0" w:rsidSect="00F118CA">
      <w:footerReference w:type="default" r:id="rId11"/>
      <w:footerReference w:type="first" r:id="rId12"/>
      <w:pgSz w:w="11900" w:h="16840"/>
      <w:pgMar w:top="720" w:right="720" w:bottom="720" w:left="720" w:header="1134" w:footer="340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A308" w14:textId="77777777" w:rsidR="00002BC7" w:rsidRDefault="00002BC7" w:rsidP="00413576">
      <w:r>
        <w:separator/>
      </w:r>
    </w:p>
  </w:endnote>
  <w:endnote w:type="continuationSeparator" w:id="0">
    <w:p w14:paraId="38AF403E" w14:textId="77777777" w:rsidR="00002BC7" w:rsidRDefault="00002BC7" w:rsidP="0041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95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12679" w14:textId="5089298A" w:rsidR="0041500A" w:rsidRDefault="0041500A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B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91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DC05B" w14:textId="77777777" w:rsidR="0041500A" w:rsidRDefault="004150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691001"/>
      <w:docPartObj>
        <w:docPartGallery w:val="Page Numbers (Bottom of Page)"/>
        <w:docPartUnique/>
      </w:docPartObj>
    </w:sdtPr>
    <w:sdtEndPr/>
    <w:sdtContent>
      <w:sdt>
        <w:sdtPr>
          <w:id w:val="1788779360"/>
          <w:docPartObj>
            <w:docPartGallery w:val="Page Numbers (Top of Page)"/>
            <w:docPartUnique/>
          </w:docPartObj>
        </w:sdtPr>
        <w:sdtEndPr/>
        <w:sdtContent>
          <w:p w14:paraId="797F7BD2" w14:textId="7FD43DA4" w:rsidR="0041500A" w:rsidRDefault="0041500A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B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91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E130A" w14:textId="77777777" w:rsidR="0041500A" w:rsidRDefault="0041500A" w:rsidP="003F1B03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6865" w14:textId="77777777" w:rsidR="0041500A" w:rsidRPr="007D51C9" w:rsidRDefault="0041500A" w:rsidP="007D51C9">
    <w:pPr>
      <w:ind w:right="360"/>
    </w:pPr>
    <w:r>
      <w:rPr>
        <w:b/>
        <w:noProof/>
        <w:sz w:val="16"/>
        <w:szCs w:val="16"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3F61EF" wp14:editId="149CDF46">
              <wp:simplePos x="0" y="0"/>
              <wp:positionH relativeFrom="page">
                <wp:posOffset>6715125</wp:posOffset>
              </wp:positionH>
              <wp:positionV relativeFrom="page">
                <wp:posOffset>10261600</wp:posOffset>
              </wp:positionV>
              <wp:extent cx="431800" cy="143510"/>
              <wp:effectExtent l="0" t="0" r="6350" b="8890"/>
              <wp:wrapNone/>
              <wp:docPr id="26" name="Tekstvak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E44EA" w14:textId="77777777" w:rsidR="0041500A" w:rsidRPr="0098177B" w:rsidRDefault="0041500A" w:rsidP="007D51C9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8177B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8177B">
                            <w:rPr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7169F99" w14:textId="77777777" w:rsidR="0041500A" w:rsidRPr="00624CE4" w:rsidRDefault="0041500A" w:rsidP="007D51C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F61EF" id="_x0000_t202" coordsize="21600,21600" o:spt="202" path="m,l,21600r21600,l21600,xe">
              <v:stroke joinstyle="miter"/>
              <v:path gradientshapeok="t" o:connecttype="rect"/>
            </v:shapetype>
            <v:shape id="Tekstvak 26" o:spid="_x0000_s1026" type="#_x0000_t202" style="position:absolute;margin-left:528.75pt;margin-top:808pt;width:34pt;height:11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" filled="f" stroked="f">
              <v:textbox inset="0,0,0,0">
                <w:txbxContent>
                  <w:p w14:paraId="612E44EA" w14:textId="77777777" w:rsidR="0041500A" w:rsidRPr="0098177B" w:rsidRDefault="0041500A" w:rsidP="007D51C9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instrText xml:space="preserve">PAGE  </w:instrText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8"/>
                        <w:szCs w:val="18"/>
                      </w:rPr>
                      <w:t>1</w:t>
                    </w:r>
                    <w:r w:rsidRPr="0098177B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98177B">
                      <w:rPr>
                        <w:sz w:val="18"/>
                        <w:szCs w:val="18"/>
                      </w:rPr>
                      <w:t>|</w: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instrText xml:space="preserve"> SECTIONPAGES  </w:instrTex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  <w:p w14:paraId="47169F99" w14:textId="77777777" w:rsidR="0041500A" w:rsidRPr="00624CE4" w:rsidRDefault="0041500A" w:rsidP="007D51C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05F4" w14:textId="77777777" w:rsidR="00002BC7" w:rsidRDefault="00002BC7" w:rsidP="00413576">
      <w:r>
        <w:separator/>
      </w:r>
    </w:p>
  </w:footnote>
  <w:footnote w:type="continuationSeparator" w:id="0">
    <w:p w14:paraId="3FE7AA20" w14:textId="77777777" w:rsidR="00002BC7" w:rsidRDefault="00002BC7" w:rsidP="0041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D4C1" w14:textId="028D2445" w:rsidR="0041500A" w:rsidRPr="00783122" w:rsidRDefault="00D822F5" w:rsidP="0060136B">
    <w:pPr>
      <w:rPr>
        <w:sz w:val="44"/>
        <w:szCs w:val="44"/>
      </w:rPr>
    </w:pPr>
    <w:r w:rsidRPr="00783122">
      <w:rPr>
        <w:rFonts w:asciiTheme="majorHAnsi" w:hAnsiTheme="majorHAnsi"/>
        <w:sz w:val="44"/>
        <w:szCs w:val="44"/>
      </w:rPr>
      <w:t>Verwijs</w:t>
    </w:r>
    <w:r w:rsidR="0041500A" w:rsidRPr="00783122">
      <w:rPr>
        <w:rFonts w:asciiTheme="majorHAnsi" w:hAnsiTheme="majorHAnsi"/>
        <w:sz w:val="44"/>
        <w:szCs w:val="44"/>
      </w:rPr>
      <w:t>formulier</w:t>
    </w:r>
    <w:r w:rsidR="00783122" w:rsidRPr="00783122">
      <w:rPr>
        <w:rFonts w:asciiTheme="majorHAnsi" w:hAnsiTheme="majorHAnsi"/>
        <w:sz w:val="44"/>
        <w:szCs w:val="44"/>
      </w:rPr>
      <w:t xml:space="preserve"> klinische revalidatie</w:t>
    </w:r>
  </w:p>
  <w:p w14:paraId="2A80C768" w14:textId="5AB4E29E" w:rsidR="0041500A" w:rsidRPr="00783122" w:rsidRDefault="00783122" w:rsidP="0060136B">
    <w:pPr>
      <w:rPr>
        <w:rFonts w:asciiTheme="majorHAnsi" w:hAnsiTheme="majorHAnsi"/>
        <w:sz w:val="32"/>
        <w:szCs w:val="32"/>
      </w:rPr>
    </w:pPr>
    <w:r w:rsidRPr="00783122">
      <w:rPr>
        <w:rFonts w:asciiTheme="majorHAnsi" w:hAnsiTheme="majorHAnsi"/>
        <w:sz w:val="32"/>
        <w:szCs w:val="32"/>
      </w:rPr>
      <w:t>Locatie Den Haag</w:t>
    </w:r>
  </w:p>
  <w:p w14:paraId="296EABB6" w14:textId="77777777" w:rsidR="0041500A" w:rsidRDefault="0041500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724C902" wp14:editId="6C18BB6A">
          <wp:simplePos x="0" y="0"/>
          <wp:positionH relativeFrom="page">
            <wp:posOffset>4995352</wp:posOffset>
          </wp:positionH>
          <wp:positionV relativeFrom="page">
            <wp:posOffset>457062</wp:posOffset>
          </wp:positionV>
          <wp:extent cx="2091211" cy="707666"/>
          <wp:effectExtent l="0" t="0" r="444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HIA_13528_b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211" cy="70766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CCA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9983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88E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BCE5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10E3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746F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C0D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23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1C6F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149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C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2F15CB"/>
    <w:multiLevelType w:val="hybridMultilevel"/>
    <w:tmpl w:val="64E29980"/>
    <w:lvl w:ilvl="0" w:tplc="86A4A4BC">
      <w:start w:val="1"/>
      <w:numFmt w:val="decimal"/>
      <w:pStyle w:val="S01Tekstopsommingmetnumm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2D17"/>
    <w:multiLevelType w:val="hybridMultilevel"/>
    <w:tmpl w:val="B6E896DA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3409D"/>
    <w:multiLevelType w:val="hybridMultilevel"/>
    <w:tmpl w:val="EFA671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017"/>
    <w:multiLevelType w:val="hybridMultilevel"/>
    <w:tmpl w:val="27705094"/>
    <w:lvl w:ilvl="0" w:tplc="EA6829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3E0E"/>
    <w:multiLevelType w:val="hybridMultilevel"/>
    <w:tmpl w:val="1B305D50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47481"/>
    <w:multiLevelType w:val="hybridMultilevel"/>
    <w:tmpl w:val="3672FA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25AA"/>
    <w:multiLevelType w:val="hybridMultilevel"/>
    <w:tmpl w:val="673857A0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323A96"/>
    <w:multiLevelType w:val="hybridMultilevel"/>
    <w:tmpl w:val="B282CFC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45BFE"/>
    <w:multiLevelType w:val="hybridMultilevel"/>
    <w:tmpl w:val="C70234FA"/>
    <w:lvl w:ilvl="0" w:tplc="9154D07C">
      <w:start w:val="1"/>
      <w:numFmt w:val="bullet"/>
      <w:pStyle w:val="Lijstopsomteken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B335F"/>
    <w:multiLevelType w:val="hybridMultilevel"/>
    <w:tmpl w:val="503441C4"/>
    <w:lvl w:ilvl="0" w:tplc="971233F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1542">
    <w:abstractNumId w:val="0"/>
  </w:num>
  <w:num w:numId="2" w16cid:durableId="396979368">
    <w:abstractNumId w:val="10"/>
  </w:num>
  <w:num w:numId="3" w16cid:durableId="1274285964">
    <w:abstractNumId w:val="8"/>
  </w:num>
  <w:num w:numId="4" w16cid:durableId="613514555">
    <w:abstractNumId w:val="7"/>
  </w:num>
  <w:num w:numId="5" w16cid:durableId="1602450571">
    <w:abstractNumId w:val="6"/>
  </w:num>
  <w:num w:numId="6" w16cid:durableId="1305502247">
    <w:abstractNumId w:val="5"/>
  </w:num>
  <w:num w:numId="7" w16cid:durableId="456872754">
    <w:abstractNumId w:val="9"/>
  </w:num>
  <w:num w:numId="8" w16cid:durableId="2087608259">
    <w:abstractNumId w:val="4"/>
  </w:num>
  <w:num w:numId="9" w16cid:durableId="1536694442">
    <w:abstractNumId w:val="3"/>
  </w:num>
  <w:num w:numId="10" w16cid:durableId="374891280">
    <w:abstractNumId w:val="2"/>
  </w:num>
  <w:num w:numId="11" w16cid:durableId="1531071567">
    <w:abstractNumId w:val="1"/>
  </w:num>
  <w:num w:numId="12" w16cid:durableId="1853059321">
    <w:abstractNumId w:val="14"/>
  </w:num>
  <w:num w:numId="13" w16cid:durableId="767434274">
    <w:abstractNumId w:val="11"/>
  </w:num>
  <w:num w:numId="14" w16cid:durableId="758676053">
    <w:abstractNumId w:val="19"/>
  </w:num>
  <w:num w:numId="15" w16cid:durableId="773935782">
    <w:abstractNumId w:val="13"/>
  </w:num>
  <w:num w:numId="16" w16cid:durableId="2141414033">
    <w:abstractNumId w:val="20"/>
  </w:num>
  <w:num w:numId="17" w16cid:durableId="1264800627">
    <w:abstractNumId w:val="18"/>
  </w:num>
  <w:num w:numId="18" w16cid:durableId="1613896977">
    <w:abstractNumId w:val="12"/>
  </w:num>
  <w:num w:numId="19" w16cid:durableId="644512323">
    <w:abstractNumId w:val="17"/>
  </w:num>
  <w:num w:numId="20" w16cid:durableId="199443058">
    <w:abstractNumId w:val="15"/>
  </w:num>
  <w:num w:numId="21" w16cid:durableId="7774128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026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F1"/>
    <w:rsid w:val="00002BC7"/>
    <w:rsid w:val="00006E73"/>
    <w:rsid w:val="000105CA"/>
    <w:rsid w:val="000111C0"/>
    <w:rsid w:val="000157DC"/>
    <w:rsid w:val="0002133A"/>
    <w:rsid w:val="000266CF"/>
    <w:rsid w:val="00027FC6"/>
    <w:rsid w:val="000300BD"/>
    <w:rsid w:val="0003745D"/>
    <w:rsid w:val="00050C10"/>
    <w:rsid w:val="00057E18"/>
    <w:rsid w:val="00072078"/>
    <w:rsid w:val="000735D2"/>
    <w:rsid w:val="000811E2"/>
    <w:rsid w:val="00091D10"/>
    <w:rsid w:val="00094BFB"/>
    <w:rsid w:val="000952FE"/>
    <w:rsid w:val="00095D0E"/>
    <w:rsid w:val="000A7CF1"/>
    <w:rsid w:val="000B5FA0"/>
    <w:rsid w:val="000B64D4"/>
    <w:rsid w:val="000B6AE5"/>
    <w:rsid w:val="000C3EFE"/>
    <w:rsid w:val="000D4623"/>
    <w:rsid w:val="000E51FE"/>
    <w:rsid w:val="000F1572"/>
    <w:rsid w:val="000F2383"/>
    <w:rsid w:val="0010240C"/>
    <w:rsid w:val="00111914"/>
    <w:rsid w:val="0011463A"/>
    <w:rsid w:val="00126657"/>
    <w:rsid w:val="001271C1"/>
    <w:rsid w:val="00132490"/>
    <w:rsid w:val="001374CC"/>
    <w:rsid w:val="001461BE"/>
    <w:rsid w:val="00153A9C"/>
    <w:rsid w:val="0015738A"/>
    <w:rsid w:val="001667EA"/>
    <w:rsid w:val="00167496"/>
    <w:rsid w:val="0016761C"/>
    <w:rsid w:val="001707EA"/>
    <w:rsid w:val="0019074E"/>
    <w:rsid w:val="00191A4E"/>
    <w:rsid w:val="001A326A"/>
    <w:rsid w:val="001A52C2"/>
    <w:rsid w:val="001B1837"/>
    <w:rsid w:val="001B3457"/>
    <w:rsid w:val="001D1F57"/>
    <w:rsid w:val="001E39F5"/>
    <w:rsid w:val="001F16A9"/>
    <w:rsid w:val="002007D3"/>
    <w:rsid w:val="00202AF2"/>
    <w:rsid w:val="00207709"/>
    <w:rsid w:val="00213BB9"/>
    <w:rsid w:val="00213FFD"/>
    <w:rsid w:val="00217E7E"/>
    <w:rsid w:val="00224E27"/>
    <w:rsid w:val="00231F39"/>
    <w:rsid w:val="0025087E"/>
    <w:rsid w:val="002650F0"/>
    <w:rsid w:val="00267C90"/>
    <w:rsid w:val="002740F5"/>
    <w:rsid w:val="00275D2B"/>
    <w:rsid w:val="00277AB5"/>
    <w:rsid w:val="00281D00"/>
    <w:rsid w:val="002830BE"/>
    <w:rsid w:val="00284C0E"/>
    <w:rsid w:val="00286E7D"/>
    <w:rsid w:val="002A3796"/>
    <w:rsid w:val="002A63B9"/>
    <w:rsid w:val="002B164C"/>
    <w:rsid w:val="002B25A1"/>
    <w:rsid w:val="002B421A"/>
    <w:rsid w:val="002B6DCC"/>
    <w:rsid w:val="002D13FC"/>
    <w:rsid w:val="002D243B"/>
    <w:rsid w:val="002D3BF9"/>
    <w:rsid w:val="002D553E"/>
    <w:rsid w:val="002E2093"/>
    <w:rsid w:val="002E23A2"/>
    <w:rsid w:val="002F2D4B"/>
    <w:rsid w:val="003263C0"/>
    <w:rsid w:val="00327307"/>
    <w:rsid w:val="00334688"/>
    <w:rsid w:val="0033609C"/>
    <w:rsid w:val="00336ADE"/>
    <w:rsid w:val="003376E2"/>
    <w:rsid w:val="003402D4"/>
    <w:rsid w:val="003545A9"/>
    <w:rsid w:val="00354EE6"/>
    <w:rsid w:val="00356351"/>
    <w:rsid w:val="00376E15"/>
    <w:rsid w:val="00384096"/>
    <w:rsid w:val="003A1F7F"/>
    <w:rsid w:val="003B3C5A"/>
    <w:rsid w:val="003C2FA9"/>
    <w:rsid w:val="003C668C"/>
    <w:rsid w:val="003D099E"/>
    <w:rsid w:val="003D4D33"/>
    <w:rsid w:val="003F055C"/>
    <w:rsid w:val="003F1B03"/>
    <w:rsid w:val="003F2FF6"/>
    <w:rsid w:val="003F331E"/>
    <w:rsid w:val="00400136"/>
    <w:rsid w:val="00402E7D"/>
    <w:rsid w:val="00404825"/>
    <w:rsid w:val="00404E8D"/>
    <w:rsid w:val="00407A89"/>
    <w:rsid w:val="00413576"/>
    <w:rsid w:val="0041500A"/>
    <w:rsid w:val="00422121"/>
    <w:rsid w:val="004228FB"/>
    <w:rsid w:val="004256B7"/>
    <w:rsid w:val="004334E7"/>
    <w:rsid w:val="0044157C"/>
    <w:rsid w:val="00446A7F"/>
    <w:rsid w:val="00457646"/>
    <w:rsid w:val="00464B8B"/>
    <w:rsid w:val="00481E8F"/>
    <w:rsid w:val="004A0945"/>
    <w:rsid w:val="004A3CBF"/>
    <w:rsid w:val="004B3541"/>
    <w:rsid w:val="004B7FFB"/>
    <w:rsid w:val="004C22BB"/>
    <w:rsid w:val="004C434C"/>
    <w:rsid w:val="004D05B8"/>
    <w:rsid w:val="004D0F6A"/>
    <w:rsid w:val="004D25BE"/>
    <w:rsid w:val="004D2CCC"/>
    <w:rsid w:val="004E2E70"/>
    <w:rsid w:val="004E3C8A"/>
    <w:rsid w:val="004F1282"/>
    <w:rsid w:val="004F3A1B"/>
    <w:rsid w:val="0050588A"/>
    <w:rsid w:val="00506818"/>
    <w:rsid w:val="0050728E"/>
    <w:rsid w:val="00510F30"/>
    <w:rsid w:val="00511D5E"/>
    <w:rsid w:val="00512010"/>
    <w:rsid w:val="005140DD"/>
    <w:rsid w:val="0051625A"/>
    <w:rsid w:val="00534F9A"/>
    <w:rsid w:val="00535CAF"/>
    <w:rsid w:val="00540F38"/>
    <w:rsid w:val="00542C06"/>
    <w:rsid w:val="00547B2A"/>
    <w:rsid w:val="005519F3"/>
    <w:rsid w:val="00552F3D"/>
    <w:rsid w:val="005538AF"/>
    <w:rsid w:val="0055409F"/>
    <w:rsid w:val="00565587"/>
    <w:rsid w:val="00565CE1"/>
    <w:rsid w:val="00566275"/>
    <w:rsid w:val="005663BE"/>
    <w:rsid w:val="00566CC4"/>
    <w:rsid w:val="005706C1"/>
    <w:rsid w:val="00571309"/>
    <w:rsid w:val="00572B74"/>
    <w:rsid w:val="00574D44"/>
    <w:rsid w:val="00583C1F"/>
    <w:rsid w:val="00584887"/>
    <w:rsid w:val="00591404"/>
    <w:rsid w:val="005A6E6D"/>
    <w:rsid w:val="005E4211"/>
    <w:rsid w:val="005F2FD4"/>
    <w:rsid w:val="005F4EDF"/>
    <w:rsid w:val="005F68A8"/>
    <w:rsid w:val="005F6928"/>
    <w:rsid w:val="00600F93"/>
    <w:rsid w:val="0060136B"/>
    <w:rsid w:val="00601E61"/>
    <w:rsid w:val="00603ED3"/>
    <w:rsid w:val="00624CE4"/>
    <w:rsid w:val="00633BBD"/>
    <w:rsid w:val="006377E5"/>
    <w:rsid w:val="00637E4D"/>
    <w:rsid w:val="00650CD1"/>
    <w:rsid w:val="00656164"/>
    <w:rsid w:val="00665735"/>
    <w:rsid w:val="00667A84"/>
    <w:rsid w:val="00686D23"/>
    <w:rsid w:val="00695E06"/>
    <w:rsid w:val="006A6E5E"/>
    <w:rsid w:val="006B211C"/>
    <w:rsid w:val="006B28EE"/>
    <w:rsid w:val="006B6E88"/>
    <w:rsid w:val="006C285F"/>
    <w:rsid w:val="006C7C4E"/>
    <w:rsid w:val="006D463D"/>
    <w:rsid w:val="006E06EE"/>
    <w:rsid w:val="006E0932"/>
    <w:rsid w:val="006E2E15"/>
    <w:rsid w:val="006F0FE6"/>
    <w:rsid w:val="006F5B0E"/>
    <w:rsid w:val="0070128E"/>
    <w:rsid w:val="00704785"/>
    <w:rsid w:val="0072042A"/>
    <w:rsid w:val="007325F2"/>
    <w:rsid w:val="00734045"/>
    <w:rsid w:val="0075432D"/>
    <w:rsid w:val="007651D0"/>
    <w:rsid w:val="00765F5B"/>
    <w:rsid w:val="0076709A"/>
    <w:rsid w:val="00783122"/>
    <w:rsid w:val="00784221"/>
    <w:rsid w:val="00784A4B"/>
    <w:rsid w:val="00792150"/>
    <w:rsid w:val="007A368D"/>
    <w:rsid w:val="007A4406"/>
    <w:rsid w:val="007B582F"/>
    <w:rsid w:val="007C0059"/>
    <w:rsid w:val="007D4735"/>
    <w:rsid w:val="007D51C9"/>
    <w:rsid w:val="007E6FA1"/>
    <w:rsid w:val="007F2DB7"/>
    <w:rsid w:val="007F539A"/>
    <w:rsid w:val="00804B67"/>
    <w:rsid w:val="00804CB1"/>
    <w:rsid w:val="00806B3D"/>
    <w:rsid w:val="008072C7"/>
    <w:rsid w:val="00822549"/>
    <w:rsid w:val="008243FB"/>
    <w:rsid w:val="00837EC2"/>
    <w:rsid w:val="008437B7"/>
    <w:rsid w:val="008474D2"/>
    <w:rsid w:val="00847F15"/>
    <w:rsid w:val="0085347B"/>
    <w:rsid w:val="00856E95"/>
    <w:rsid w:val="00863253"/>
    <w:rsid w:val="00871D3F"/>
    <w:rsid w:val="00872E49"/>
    <w:rsid w:val="0088433F"/>
    <w:rsid w:val="00886CD9"/>
    <w:rsid w:val="00892EF6"/>
    <w:rsid w:val="00895EFB"/>
    <w:rsid w:val="008975B7"/>
    <w:rsid w:val="008D25C0"/>
    <w:rsid w:val="008E45C1"/>
    <w:rsid w:val="008F1F30"/>
    <w:rsid w:val="008F209D"/>
    <w:rsid w:val="008F71DF"/>
    <w:rsid w:val="008F78D2"/>
    <w:rsid w:val="00916788"/>
    <w:rsid w:val="00930818"/>
    <w:rsid w:val="00940132"/>
    <w:rsid w:val="00950B18"/>
    <w:rsid w:val="00953D55"/>
    <w:rsid w:val="0096516B"/>
    <w:rsid w:val="0096615A"/>
    <w:rsid w:val="0098002A"/>
    <w:rsid w:val="0098177B"/>
    <w:rsid w:val="0098289C"/>
    <w:rsid w:val="009849EC"/>
    <w:rsid w:val="00991FCE"/>
    <w:rsid w:val="009927DC"/>
    <w:rsid w:val="00996315"/>
    <w:rsid w:val="009C092A"/>
    <w:rsid w:val="009C3CF6"/>
    <w:rsid w:val="009C53E0"/>
    <w:rsid w:val="009D5366"/>
    <w:rsid w:val="009E2121"/>
    <w:rsid w:val="009F04E4"/>
    <w:rsid w:val="009F69B4"/>
    <w:rsid w:val="00A04189"/>
    <w:rsid w:val="00A100A9"/>
    <w:rsid w:val="00A14EE7"/>
    <w:rsid w:val="00A15005"/>
    <w:rsid w:val="00A3001B"/>
    <w:rsid w:val="00A439BB"/>
    <w:rsid w:val="00A46C37"/>
    <w:rsid w:val="00A47872"/>
    <w:rsid w:val="00A577C4"/>
    <w:rsid w:val="00A67081"/>
    <w:rsid w:val="00A70587"/>
    <w:rsid w:val="00A70CD8"/>
    <w:rsid w:val="00A71988"/>
    <w:rsid w:val="00A76CF0"/>
    <w:rsid w:val="00A963DA"/>
    <w:rsid w:val="00AA7A91"/>
    <w:rsid w:val="00AB7A11"/>
    <w:rsid w:val="00AC771F"/>
    <w:rsid w:val="00AD4EEF"/>
    <w:rsid w:val="00AD6934"/>
    <w:rsid w:val="00AE042C"/>
    <w:rsid w:val="00AE207A"/>
    <w:rsid w:val="00AE5C5C"/>
    <w:rsid w:val="00AF3972"/>
    <w:rsid w:val="00AF7001"/>
    <w:rsid w:val="00B04740"/>
    <w:rsid w:val="00B27941"/>
    <w:rsid w:val="00B318D3"/>
    <w:rsid w:val="00B334C1"/>
    <w:rsid w:val="00B44C14"/>
    <w:rsid w:val="00B5312D"/>
    <w:rsid w:val="00B5542B"/>
    <w:rsid w:val="00B66F98"/>
    <w:rsid w:val="00B676B8"/>
    <w:rsid w:val="00B71896"/>
    <w:rsid w:val="00B83F79"/>
    <w:rsid w:val="00B926E6"/>
    <w:rsid w:val="00B95406"/>
    <w:rsid w:val="00B964A5"/>
    <w:rsid w:val="00B96AD5"/>
    <w:rsid w:val="00BB5E1A"/>
    <w:rsid w:val="00BC02B9"/>
    <w:rsid w:val="00BD34F1"/>
    <w:rsid w:val="00BD7DFE"/>
    <w:rsid w:val="00C01475"/>
    <w:rsid w:val="00C019CB"/>
    <w:rsid w:val="00C051B7"/>
    <w:rsid w:val="00C10DA9"/>
    <w:rsid w:val="00C15247"/>
    <w:rsid w:val="00C2051D"/>
    <w:rsid w:val="00C2411A"/>
    <w:rsid w:val="00C3583E"/>
    <w:rsid w:val="00C35C54"/>
    <w:rsid w:val="00C53801"/>
    <w:rsid w:val="00C631D2"/>
    <w:rsid w:val="00C659F5"/>
    <w:rsid w:val="00C66135"/>
    <w:rsid w:val="00C66E08"/>
    <w:rsid w:val="00C7758C"/>
    <w:rsid w:val="00C856DC"/>
    <w:rsid w:val="00C86804"/>
    <w:rsid w:val="00C904A7"/>
    <w:rsid w:val="00C9376E"/>
    <w:rsid w:val="00C94E02"/>
    <w:rsid w:val="00CA19B9"/>
    <w:rsid w:val="00CA23BF"/>
    <w:rsid w:val="00CA6BB0"/>
    <w:rsid w:val="00CA6E71"/>
    <w:rsid w:val="00CA7BCC"/>
    <w:rsid w:val="00CB36A5"/>
    <w:rsid w:val="00CC0587"/>
    <w:rsid w:val="00CC09B9"/>
    <w:rsid w:val="00CC2142"/>
    <w:rsid w:val="00CC709D"/>
    <w:rsid w:val="00CD4091"/>
    <w:rsid w:val="00CD6B4E"/>
    <w:rsid w:val="00CF0B2F"/>
    <w:rsid w:val="00D237E1"/>
    <w:rsid w:val="00D33943"/>
    <w:rsid w:val="00D34EBF"/>
    <w:rsid w:val="00D51090"/>
    <w:rsid w:val="00D73162"/>
    <w:rsid w:val="00D75B64"/>
    <w:rsid w:val="00D822F5"/>
    <w:rsid w:val="00D830F0"/>
    <w:rsid w:val="00D96AF5"/>
    <w:rsid w:val="00DA0816"/>
    <w:rsid w:val="00DA4943"/>
    <w:rsid w:val="00DA66F3"/>
    <w:rsid w:val="00DB0526"/>
    <w:rsid w:val="00DB191F"/>
    <w:rsid w:val="00DB23D9"/>
    <w:rsid w:val="00DB2DB1"/>
    <w:rsid w:val="00DB737C"/>
    <w:rsid w:val="00DC3121"/>
    <w:rsid w:val="00DC4FAA"/>
    <w:rsid w:val="00DC7B97"/>
    <w:rsid w:val="00DC7F6D"/>
    <w:rsid w:val="00DF43D2"/>
    <w:rsid w:val="00E14239"/>
    <w:rsid w:val="00E24059"/>
    <w:rsid w:val="00E266A5"/>
    <w:rsid w:val="00E32FEA"/>
    <w:rsid w:val="00E36BAD"/>
    <w:rsid w:val="00E40C91"/>
    <w:rsid w:val="00E43B03"/>
    <w:rsid w:val="00E47D09"/>
    <w:rsid w:val="00E6120A"/>
    <w:rsid w:val="00E7068A"/>
    <w:rsid w:val="00E925FC"/>
    <w:rsid w:val="00E96388"/>
    <w:rsid w:val="00EA1732"/>
    <w:rsid w:val="00EA3D49"/>
    <w:rsid w:val="00EA6392"/>
    <w:rsid w:val="00ED15ED"/>
    <w:rsid w:val="00ED7696"/>
    <w:rsid w:val="00ED7E69"/>
    <w:rsid w:val="00EE283A"/>
    <w:rsid w:val="00EF0229"/>
    <w:rsid w:val="00F000F9"/>
    <w:rsid w:val="00F118CA"/>
    <w:rsid w:val="00F1507B"/>
    <w:rsid w:val="00F2252F"/>
    <w:rsid w:val="00F474D9"/>
    <w:rsid w:val="00F5341C"/>
    <w:rsid w:val="00F54A64"/>
    <w:rsid w:val="00F70733"/>
    <w:rsid w:val="00F8707C"/>
    <w:rsid w:val="00F8791A"/>
    <w:rsid w:val="00F97C6D"/>
    <w:rsid w:val="00FA1572"/>
    <w:rsid w:val="00FC673F"/>
    <w:rsid w:val="00FD0C3B"/>
    <w:rsid w:val="00FD72B5"/>
    <w:rsid w:val="00FE4FBF"/>
    <w:rsid w:val="00FE637B"/>
    <w:rsid w:val="00FE6D63"/>
    <w:rsid w:val="00FF6421"/>
    <w:rsid w:val="00FF7027"/>
    <w:rsid w:val="00FF7B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9DB68D"/>
  <w15:docId w15:val="{AC27D6AA-3EF1-4E08-9DA6-3D0EFE2B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3576"/>
    <w:pPr>
      <w:tabs>
        <w:tab w:val="left" w:pos="1021"/>
        <w:tab w:val="left" w:pos="4026"/>
        <w:tab w:val="left" w:pos="5046"/>
      </w:tabs>
      <w:spacing w:after="0" w:line="260" w:lineRule="atLeast"/>
    </w:pPr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rsid w:val="001F16A9"/>
    <w:pPr>
      <w:keepNext/>
      <w:keepLines/>
      <w:spacing w:line="400" w:lineRule="atLeast"/>
      <w:outlineLvl w:val="0"/>
    </w:pPr>
    <w:rPr>
      <w:rFonts w:asciiTheme="majorHAnsi" w:eastAsiaTheme="majorEastAsia" w:hAnsiTheme="majorHAnsi" w:cstheme="majorBidi"/>
      <w:spacing w:val="5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2B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FE6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FE6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E6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FE63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FE63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FE63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FE63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6A9"/>
    <w:rPr>
      <w:rFonts w:asciiTheme="majorHAnsi" w:eastAsiaTheme="majorEastAsia" w:hAnsiTheme="majorHAnsi" w:cstheme="majorBidi"/>
      <w:spacing w:val="5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63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63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63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63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63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63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63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01tekst">
    <w:name w:val="S01 tekst"/>
    <w:basedOn w:val="Standaard"/>
    <w:qFormat/>
    <w:rsid w:val="00A67081"/>
  </w:style>
  <w:style w:type="table" w:styleId="Tabelraster">
    <w:name w:val="Table Grid"/>
    <w:basedOn w:val="Standaardtabel"/>
    <w:uiPriority w:val="59"/>
    <w:rsid w:val="00DA49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bronvermelding">
    <w:name w:val="toa heading"/>
    <w:basedOn w:val="Standaard"/>
    <w:next w:val="Standaard"/>
    <w:uiPriority w:val="99"/>
    <w:semiHidden/>
    <w:unhideWhenUsed/>
    <w:rsid w:val="00FE63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F209D"/>
    <w:pPr>
      <w:tabs>
        <w:tab w:val="clear" w:pos="1021"/>
        <w:tab w:val="clear" w:pos="4026"/>
        <w:tab w:val="clear" w:pos="5046"/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209D"/>
    <w:rPr>
      <w:rFonts w:ascii="Calibri" w:hAnsi="Calibri"/>
      <w:sz w:val="22"/>
      <w:szCs w:val="22"/>
    </w:rPr>
  </w:style>
  <w:style w:type="paragraph" w:styleId="Lijst">
    <w:name w:val="List"/>
    <w:basedOn w:val="Standaard"/>
    <w:uiPriority w:val="99"/>
    <w:semiHidden/>
    <w:unhideWhenUsed/>
    <w:rsid w:val="00FE637B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E637B"/>
    <w:pPr>
      <w:ind w:left="566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E637B"/>
    <w:pPr>
      <w:ind w:left="1415" w:hanging="283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FE637B"/>
  </w:style>
  <w:style w:type="paragraph" w:styleId="Plattetekst2">
    <w:name w:val="Body Text 2"/>
    <w:basedOn w:val="Standaard"/>
    <w:link w:val="Plattetekst2Char"/>
    <w:uiPriority w:val="99"/>
    <w:semiHidden/>
    <w:unhideWhenUsed/>
    <w:rsid w:val="00FE637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E637B"/>
    <w:rPr>
      <w:rFonts w:ascii="Calibri" w:hAnsi="Calibri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E637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E637B"/>
    <w:rPr>
      <w:rFonts w:ascii="Calibri" w:hAnsi="Calibri"/>
      <w:sz w:val="16"/>
      <w:szCs w:val="16"/>
    </w:rPr>
  </w:style>
  <w:style w:type="paragraph" w:customStyle="1" w:styleId="BrieftekstBriefteksten">
    <w:name w:val="Brieftekst (Briefteksten)"/>
    <w:basedOn w:val="Standaard"/>
    <w:uiPriority w:val="99"/>
    <w:rsid w:val="008F209D"/>
    <w:pPr>
      <w:widowControl w:val="0"/>
      <w:tabs>
        <w:tab w:val="clear" w:pos="1021"/>
        <w:tab w:val="clear" w:pos="4026"/>
        <w:tab w:val="clear" w:pos="5046"/>
        <w:tab w:val="left" w:pos="1134"/>
      </w:tabs>
      <w:suppressAutoHyphens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S01Tekstopsommingmetnummers">
    <w:name w:val="S01 Tekst opsomming met nummers"/>
    <w:basedOn w:val="S01tekst"/>
    <w:qFormat/>
    <w:rsid w:val="008F209D"/>
    <w:pPr>
      <w:numPr>
        <w:numId w:val="13"/>
      </w:numPr>
      <w:ind w:left="567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637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637B"/>
    <w:rPr>
      <w:rFonts w:ascii="Calibri" w:hAnsi="Calibri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637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637B"/>
    <w:rPr>
      <w:rFonts w:ascii="Calibri" w:hAnsi="Calibri"/>
    </w:rPr>
  </w:style>
  <w:style w:type="paragraph" w:customStyle="1" w:styleId="S03Kenmerk">
    <w:name w:val="S03 Kenmerk"/>
    <w:basedOn w:val="Standaard"/>
    <w:autoRedefine/>
    <w:qFormat/>
    <w:rsid w:val="00C10DA9"/>
    <w:pPr>
      <w:spacing w:line="250" w:lineRule="atLeast"/>
      <w:ind w:left="1021" w:hanging="1021"/>
    </w:pPr>
    <w:rPr>
      <w:bCs/>
      <w:sz w:val="18"/>
      <w:szCs w:val="18"/>
    </w:rPr>
  </w:style>
  <w:style w:type="paragraph" w:customStyle="1" w:styleId="S10retouradres">
    <w:name w:val="S10 retouradres"/>
    <w:basedOn w:val="Standaard"/>
    <w:rsid w:val="0055409F"/>
    <w:pPr>
      <w:spacing w:line="250" w:lineRule="atLeast"/>
    </w:pPr>
    <w:rPr>
      <w:b/>
      <w:sz w:val="18"/>
      <w:szCs w:val="18"/>
    </w:rPr>
  </w:style>
  <w:style w:type="character" w:customStyle="1" w:styleId="S03Kenmerkbold">
    <w:name w:val="S03 Kenmerk bold"/>
    <w:basedOn w:val="Standaardalinea-lettertype"/>
    <w:uiPriority w:val="1"/>
    <w:qFormat/>
    <w:rsid w:val="00FF7B26"/>
    <w:rPr>
      <w:b/>
      <w:sz w:val="16"/>
      <w:szCs w:val="16"/>
    </w:rPr>
  </w:style>
  <w:style w:type="paragraph" w:customStyle="1" w:styleId="S13Locatie-adres">
    <w:name w:val="S13 Locatie-adres"/>
    <w:basedOn w:val="Standaard"/>
    <w:rsid w:val="00784A4B"/>
    <w:pPr>
      <w:tabs>
        <w:tab w:val="clear" w:pos="1021"/>
        <w:tab w:val="clear" w:pos="4026"/>
        <w:tab w:val="clear" w:pos="5046"/>
        <w:tab w:val="left" w:pos="170"/>
      </w:tabs>
      <w:spacing w:line="240" w:lineRule="atLeast"/>
    </w:pPr>
    <w:rPr>
      <w:spacing w:val="-2"/>
      <w:sz w:val="17"/>
      <w:szCs w:val="17"/>
    </w:rPr>
  </w:style>
  <w:style w:type="paragraph" w:customStyle="1" w:styleId="S13Locatie">
    <w:name w:val="S13 Locatie"/>
    <w:basedOn w:val="S13Locatie-adres"/>
    <w:rsid w:val="00457646"/>
    <w:rPr>
      <w:b/>
    </w:rPr>
  </w:style>
  <w:style w:type="paragraph" w:customStyle="1" w:styleId="S14voettekst">
    <w:name w:val="S14 voettekst"/>
    <w:basedOn w:val="Standaard"/>
    <w:link w:val="S14voettekstTeken"/>
    <w:rsid w:val="00B71896"/>
    <w:pPr>
      <w:tabs>
        <w:tab w:val="center" w:pos="4536"/>
        <w:tab w:val="right" w:pos="9072"/>
      </w:tabs>
      <w:spacing w:line="200" w:lineRule="atLeast"/>
    </w:pPr>
    <w:rPr>
      <w:sz w:val="12"/>
      <w:szCs w:val="12"/>
    </w:rPr>
  </w:style>
  <w:style w:type="character" w:customStyle="1" w:styleId="S14voettekstTeken">
    <w:name w:val="S14 voettekst Teken"/>
    <w:basedOn w:val="Standaardalinea-lettertype"/>
    <w:link w:val="S14voettekst"/>
    <w:rsid w:val="00B71896"/>
    <w:rPr>
      <w:rFonts w:ascii="Calibri" w:hAnsi="Calibri"/>
      <w:sz w:val="12"/>
      <w:szCs w:val="12"/>
    </w:rPr>
  </w:style>
  <w:style w:type="paragraph" w:customStyle="1" w:styleId="S14kopregelvolgpagina">
    <w:name w:val="S14 kopregel volgpagina"/>
    <w:basedOn w:val="S01tekst"/>
    <w:rsid w:val="00624CE4"/>
    <w:pPr>
      <w:spacing w:line="250" w:lineRule="atLeast"/>
    </w:pPr>
    <w:rPr>
      <w:bCs/>
      <w:sz w:val="19"/>
      <w:szCs w:val="19"/>
    </w:rPr>
  </w:style>
  <w:style w:type="paragraph" w:customStyle="1" w:styleId="S02tekstsubkop">
    <w:name w:val="S02 tekst subkop"/>
    <w:basedOn w:val="S01tekst"/>
    <w:qFormat/>
    <w:rsid w:val="00665735"/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52C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52C2"/>
    <w:rPr>
      <w:rFonts w:ascii="Lucida Grande" w:hAnsi="Lucida Grande" w:cs="Lucida Grande"/>
      <w:sz w:val="18"/>
      <w:szCs w:val="18"/>
    </w:rPr>
  </w:style>
  <w:style w:type="paragraph" w:customStyle="1" w:styleId="S14KopregelSubtitel">
    <w:name w:val="S14 Kopregel Subtitel"/>
    <w:basedOn w:val="S14Kopregel"/>
    <w:qFormat/>
    <w:rsid w:val="002B421A"/>
    <w:rPr>
      <w:sz w:val="28"/>
    </w:rPr>
  </w:style>
  <w:style w:type="paragraph" w:customStyle="1" w:styleId="S14Kopregel">
    <w:name w:val="S14 Kopregel"/>
    <w:basedOn w:val="S01tekst"/>
    <w:next w:val="S01tekst"/>
    <w:qFormat/>
    <w:rsid w:val="002B421A"/>
    <w:rPr>
      <w:sz w:val="48"/>
    </w:rPr>
  </w:style>
  <w:style w:type="paragraph" w:styleId="Voettekst">
    <w:name w:val="footer"/>
    <w:basedOn w:val="Standaard"/>
    <w:link w:val="VoettekstChar"/>
    <w:uiPriority w:val="99"/>
    <w:unhideWhenUsed/>
    <w:rsid w:val="00481E8F"/>
    <w:pPr>
      <w:tabs>
        <w:tab w:val="clear" w:pos="1021"/>
        <w:tab w:val="clear" w:pos="4026"/>
        <w:tab w:val="clear" w:pos="5046"/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1E8F"/>
    <w:rPr>
      <w:rFonts w:ascii="Calibri" w:hAnsi="Calibri"/>
      <w:sz w:val="22"/>
      <w:szCs w:val="22"/>
    </w:rPr>
  </w:style>
  <w:style w:type="paragraph" w:styleId="Lijstopsomteken">
    <w:name w:val="List Bullet"/>
    <w:basedOn w:val="Standaard"/>
    <w:uiPriority w:val="1"/>
    <w:qFormat/>
    <w:rsid w:val="00506818"/>
    <w:pPr>
      <w:numPr>
        <w:numId w:val="14"/>
      </w:numPr>
      <w:tabs>
        <w:tab w:val="clear" w:pos="1021"/>
        <w:tab w:val="clear" w:pos="4026"/>
        <w:tab w:val="clear" w:pos="5046"/>
      </w:tabs>
      <w:spacing w:before="120" w:after="120" w:line="240" w:lineRule="auto"/>
    </w:pPr>
    <w:rPr>
      <w:rFonts w:asciiTheme="minorHAnsi" w:hAnsiTheme="minorHAnsi"/>
      <w:color w:val="262626" w:themeColor="text1" w:themeTint="D9"/>
      <w:sz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0013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6934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1D10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558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5587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558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puntdenhaag@basaltrevalidatie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493DB-61B3-445E-97D1-FA309A1D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2D-sign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Overgaag;mirjam van binsbergen</dc:creator>
  <cp:lastModifiedBy>Ali Eradus</cp:lastModifiedBy>
  <cp:revision>9</cp:revision>
  <cp:lastPrinted>2017-05-03T14:22:00Z</cp:lastPrinted>
  <dcterms:created xsi:type="dcterms:W3CDTF">2026-05-11T12:30:00Z</dcterms:created>
  <dcterms:modified xsi:type="dcterms:W3CDTF">2026-05-11T14:08:00Z</dcterms:modified>
</cp:coreProperties>
</file>